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9F" w:rsidRDefault="00EA129F" w:rsidP="00EA12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EA129F" w:rsidSect="00EA129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A129F" w:rsidRPr="00680FBF" w:rsidRDefault="009F6F00" w:rsidP="00EA12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Договор  № </w:t>
      </w:r>
    </w:p>
    <w:p w:rsidR="00EA129F" w:rsidRPr="00BE3DD4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оказании</w:t>
      </w:r>
      <w:r w:rsidRPr="00BE3DD4">
        <w:rPr>
          <w:rFonts w:ascii="Times New Roman" w:hAnsi="Times New Roman"/>
          <w:b/>
          <w:bCs/>
          <w:sz w:val="24"/>
          <w:szCs w:val="24"/>
        </w:rPr>
        <w:t xml:space="preserve"> платных </w:t>
      </w:r>
      <w:r>
        <w:rPr>
          <w:rFonts w:ascii="Times New Roman" w:hAnsi="Times New Roman"/>
          <w:b/>
          <w:bCs/>
          <w:sz w:val="24"/>
          <w:szCs w:val="24"/>
        </w:rPr>
        <w:t xml:space="preserve">дополнительных </w:t>
      </w:r>
      <w:r w:rsidRPr="00BE3DD4">
        <w:rPr>
          <w:rFonts w:ascii="Times New Roman" w:hAnsi="Times New Roman"/>
          <w:b/>
          <w:bCs/>
          <w:sz w:val="24"/>
          <w:szCs w:val="24"/>
        </w:rPr>
        <w:t>образовательных услуг</w:t>
      </w:r>
    </w:p>
    <w:p w:rsidR="00EA129F" w:rsidRPr="00BE3DD4" w:rsidRDefault="00EA129F" w:rsidP="00EA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3DD4">
        <w:rPr>
          <w:rFonts w:ascii="Times New Roman" w:hAnsi="Times New Roman"/>
          <w:b/>
          <w:sz w:val="24"/>
          <w:szCs w:val="24"/>
        </w:rPr>
        <w:t>п. Рефтинский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C275E1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9F6F00">
        <w:rPr>
          <w:rFonts w:ascii="Times New Roman" w:hAnsi="Times New Roman"/>
          <w:b/>
          <w:sz w:val="24"/>
          <w:szCs w:val="24"/>
        </w:rPr>
        <w:t>«</w:t>
      </w:r>
      <w:r w:rsidR="003D7BC6">
        <w:rPr>
          <w:rFonts w:ascii="Times New Roman" w:hAnsi="Times New Roman"/>
          <w:b/>
          <w:sz w:val="24"/>
          <w:szCs w:val="24"/>
        </w:rPr>
        <w:t xml:space="preserve">    </w:t>
      </w:r>
      <w:r w:rsidR="00C275E1">
        <w:rPr>
          <w:rFonts w:ascii="Times New Roman" w:hAnsi="Times New Roman"/>
          <w:b/>
          <w:sz w:val="24"/>
          <w:szCs w:val="24"/>
        </w:rPr>
        <w:t>» ____________</w:t>
      </w:r>
      <w:r w:rsidR="00680FBF">
        <w:rPr>
          <w:rFonts w:ascii="Times New Roman" w:hAnsi="Times New Roman"/>
          <w:b/>
          <w:sz w:val="24"/>
          <w:szCs w:val="24"/>
        </w:rPr>
        <w:t xml:space="preserve"> 2022</w:t>
      </w:r>
      <w:r w:rsidRPr="00BE3DD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A129F" w:rsidRPr="00BE3DD4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EA129F" w:rsidRDefault="00EA129F" w:rsidP="00EA129F">
      <w:pPr>
        <w:pStyle w:val="2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Государственное бюджетное </w:t>
      </w:r>
      <w:r>
        <w:rPr>
          <w:rFonts w:ascii="Times New Roman" w:hAnsi="Times New Roman"/>
          <w:sz w:val="24"/>
          <w:szCs w:val="24"/>
        </w:rPr>
        <w:t>обще</w:t>
      </w:r>
      <w:r w:rsidRPr="00BE3DD4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/>
          <w:sz w:val="24"/>
          <w:szCs w:val="24"/>
        </w:rPr>
        <w:t xml:space="preserve">«Средняя общеобразовательная школа № 15» городского округа Рефтинский (в дальнейшем «Исполнитель»), в лице директора </w:t>
      </w:r>
      <w:proofErr w:type="spellStart"/>
      <w:r w:rsidR="003D7BC6">
        <w:rPr>
          <w:rFonts w:ascii="Times New Roman" w:hAnsi="Times New Roman"/>
          <w:sz w:val="24"/>
          <w:szCs w:val="24"/>
        </w:rPr>
        <w:t>Стародумовой</w:t>
      </w:r>
      <w:proofErr w:type="spellEnd"/>
      <w:r w:rsidR="003D7BC6">
        <w:rPr>
          <w:rFonts w:ascii="Times New Roman" w:hAnsi="Times New Roman"/>
          <w:sz w:val="24"/>
          <w:szCs w:val="24"/>
        </w:rPr>
        <w:t xml:space="preserve"> Елены Алексеевны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Устава, </w:t>
      </w:r>
      <w:r w:rsidRPr="00BE3DD4">
        <w:rPr>
          <w:rFonts w:ascii="Times New Roman" w:hAnsi="Times New Roman"/>
          <w:sz w:val="24"/>
          <w:szCs w:val="24"/>
        </w:rPr>
        <w:t>с одной стороны и____</w:t>
      </w:r>
    </w:p>
    <w:p w:rsidR="008A6D75" w:rsidRPr="006C67F5" w:rsidRDefault="00981061" w:rsidP="00E85DBB">
      <w:pPr>
        <w:pStyle w:val="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5B5421">
        <w:rPr>
          <w:rFonts w:ascii="Times New Roman" w:hAnsi="Times New Roman"/>
          <w:sz w:val="24"/>
          <w:szCs w:val="24"/>
        </w:rPr>
        <w:t>_____</w:t>
      </w:r>
      <w:r w:rsidR="008A6D75" w:rsidRPr="005B5421">
        <w:rPr>
          <w:rFonts w:ascii="Times New Roman" w:hAnsi="Times New Roman"/>
          <w:sz w:val="24"/>
          <w:szCs w:val="24"/>
        </w:rPr>
        <w:t>___</w:t>
      </w:r>
      <w:r w:rsidR="00D72B65" w:rsidRPr="005B5421">
        <w:rPr>
          <w:rFonts w:ascii="Times New Roman" w:hAnsi="Times New Roman"/>
          <w:sz w:val="24"/>
          <w:szCs w:val="24"/>
        </w:rPr>
        <w:t>_</w:t>
      </w:r>
      <w:r w:rsidR="002C35D8" w:rsidRPr="005B5421">
        <w:rPr>
          <w:rFonts w:ascii="Times New Roman" w:hAnsi="Times New Roman"/>
          <w:sz w:val="24"/>
          <w:szCs w:val="24"/>
        </w:rPr>
        <w:t>____</w:t>
      </w:r>
      <w:r w:rsidR="003D7BC6" w:rsidRPr="005B5421">
        <w:rPr>
          <w:rFonts w:ascii="Times New Roman" w:hAnsi="Times New Roman"/>
          <w:sz w:val="24"/>
          <w:szCs w:val="24"/>
        </w:rPr>
        <w:t>_________</w:t>
      </w:r>
      <w:r w:rsidR="003D7BC6">
        <w:rPr>
          <w:rFonts w:ascii="Times New Roman" w:hAnsi="Times New Roman"/>
          <w:sz w:val="24"/>
          <w:szCs w:val="24"/>
          <w:u w:val="single"/>
        </w:rPr>
        <w:t>__</w:t>
      </w:r>
      <w:r w:rsidR="003D7BC6">
        <w:rPr>
          <w:rFonts w:ascii="Times New Roman" w:hAnsi="Times New Roman"/>
          <w:sz w:val="24"/>
          <w:szCs w:val="24"/>
        </w:rPr>
        <w:t>__________________</w:t>
      </w:r>
      <w:r w:rsidR="00E85DBB">
        <w:rPr>
          <w:rFonts w:ascii="Times New Roman" w:hAnsi="Times New Roman"/>
          <w:sz w:val="24"/>
          <w:szCs w:val="24"/>
        </w:rPr>
        <w:t>_____________</w:t>
      </w:r>
      <w:r w:rsidR="00680FBF">
        <w:rPr>
          <w:rFonts w:ascii="Times New Roman" w:hAnsi="Times New Roman"/>
          <w:sz w:val="24"/>
          <w:szCs w:val="24"/>
        </w:rPr>
        <w:t>__________</w:t>
      </w:r>
      <w:r w:rsidR="00E85DBB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="004F74D9">
        <w:rPr>
          <w:rFonts w:ascii="Times New Roman" w:hAnsi="Times New Roman"/>
          <w:sz w:val="24"/>
          <w:szCs w:val="24"/>
        </w:rPr>
        <w:t>___</w:t>
      </w:r>
    </w:p>
    <w:p w:rsidR="00EA129F" w:rsidRPr="00BE3DD4" w:rsidRDefault="00EA129F" w:rsidP="00EA129F">
      <w:pPr>
        <w:pStyle w:val="2"/>
        <w:spacing w:after="0" w:line="240" w:lineRule="auto"/>
        <w:ind w:firstLine="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BE3DD4">
        <w:rPr>
          <w:rFonts w:ascii="Times New Roman" w:hAnsi="Times New Roman"/>
          <w:i/>
          <w:sz w:val="16"/>
          <w:szCs w:val="16"/>
        </w:rPr>
        <w:t>(фамилия, имя, отчество и статус законного представителя несовершеннолетнего – мать, отец, опекун, попечитель и т. д.)</w:t>
      </w:r>
      <w:proofErr w:type="gramEnd"/>
    </w:p>
    <w:p w:rsidR="003D7BC6" w:rsidRPr="003D7BC6" w:rsidRDefault="00EA129F" w:rsidP="00EA12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(в дальнейшем </w:t>
      </w:r>
      <w:r w:rsidRPr="00BE3DD4">
        <w:rPr>
          <w:rFonts w:ascii="Times New Roman" w:hAnsi="Times New Roman"/>
          <w:b/>
          <w:sz w:val="24"/>
          <w:szCs w:val="24"/>
        </w:rPr>
        <w:t>«</w:t>
      </w:r>
      <w:r w:rsidRPr="00BE3DD4">
        <w:rPr>
          <w:rFonts w:ascii="Times New Roman" w:hAnsi="Times New Roman"/>
          <w:sz w:val="24"/>
          <w:szCs w:val="24"/>
        </w:rPr>
        <w:t>Заказчик</w:t>
      </w:r>
      <w:r w:rsidRPr="00BE3DD4">
        <w:rPr>
          <w:rFonts w:ascii="Times New Roman" w:hAnsi="Times New Roman"/>
          <w:b/>
          <w:sz w:val="24"/>
          <w:szCs w:val="24"/>
        </w:rPr>
        <w:t>»</w:t>
      </w:r>
      <w:r w:rsidRPr="00BE3DD4">
        <w:rPr>
          <w:rFonts w:ascii="Times New Roman" w:hAnsi="Times New Roman"/>
          <w:sz w:val="24"/>
          <w:szCs w:val="24"/>
        </w:rPr>
        <w:t>) в интересах__</w:t>
      </w:r>
      <w:r w:rsidR="003D7BC6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EA129F" w:rsidRPr="00BE3DD4" w:rsidRDefault="00C0672E" w:rsidP="00EA129F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</w:t>
      </w:r>
      <w:r w:rsidR="00EA129F" w:rsidRPr="00BE3DD4">
        <w:rPr>
          <w:rFonts w:ascii="Times New Roman" w:hAnsi="Times New Roman"/>
          <w:i/>
          <w:sz w:val="16"/>
          <w:szCs w:val="16"/>
        </w:rPr>
        <w:t>(фамилия, имя, отчество  ребенка, дата рождения)</w:t>
      </w:r>
    </w:p>
    <w:p w:rsidR="00EA129F" w:rsidRPr="00BE3DD4" w:rsidRDefault="00EA129F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(в дальнейшем </w:t>
      </w:r>
      <w:r w:rsidRPr="00BE3DD4">
        <w:rPr>
          <w:rFonts w:ascii="Times New Roman" w:hAnsi="Times New Roman"/>
          <w:b/>
          <w:sz w:val="24"/>
          <w:szCs w:val="24"/>
        </w:rPr>
        <w:t>«</w:t>
      </w:r>
      <w:r w:rsidRPr="00BE3DD4">
        <w:rPr>
          <w:rFonts w:ascii="Times New Roman" w:hAnsi="Times New Roman"/>
          <w:sz w:val="24"/>
          <w:szCs w:val="24"/>
        </w:rPr>
        <w:t>Потребитель</w:t>
      </w:r>
      <w:r w:rsidRPr="00BE3DD4">
        <w:rPr>
          <w:rFonts w:ascii="Times New Roman" w:hAnsi="Times New Roman"/>
          <w:b/>
          <w:sz w:val="24"/>
          <w:szCs w:val="24"/>
        </w:rPr>
        <w:t>»</w:t>
      </w:r>
      <w:r w:rsidRPr="00BE3DD4">
        <w:rPr>
          <w:rFonts w:ascii="Times New Roman" w:hAnsi="Times New Roman"/>
          <w:sz w:val="24"/>
          <w:szCs w:val="24"/>
        </w:rPr>
        <w:t>), с другой стороны,  в соответствии с Гражданским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 от 30.11.1994 г. № 51-ФЗ (в ред. от 28.12.2013 г.), Федеральным законом</w:t>
      </w:r>
      <w:r w:rsidRPr="00BE3D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29.12.2012 г. № 273-ФЗ </w:t>
      </w:r>
      <w:r w:rsidRPr="00BE3DD4">
        <w:rPr>
          <w:rFonts w:ascii="Times New Roman" w:hAnsi="Times New Roman"/>
          <w:sz w:val="24"/>
          <w:szCs w:val="24"/>
        </w:rPr>
        <w:t>"Об образовании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Pr="00BE3DD4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(в ред. от 03.02.2014 г.)</w:t>
      </w:r>
      <w:r w:rsidRPr="00BE3DD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Закон РФ от 07.02.</w:t>
      </w:r>
      <w:r w:rsidRPr="00DA3D86">
        <w:rPr>
          <w:rFonts w:ascii="Times New Roman" w:hAnsi="Times New Roman"/>
          <w:sz w:val="24"/>
          <w:szCs w:val="24"/>
        </w:rPr>
        <w:t>1992 г. N 2300-I "О защите прав потребителей"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ред. от 02.07.2013 г.)</w:t>
      </w:r>
      <w:r w:rsidRPr="00BE3DD4">
        <w:rPr>
          <w:rFonts w:ascii="Times New Roman" w:hAnsi="Times New Roman"/>
          <w:sz w:val="24"/>
          <w:szCs w:val="24"/>
        </w:rPr>
        <w:t xml:space="preserve">, а также </w:t>
      </w:r>
      <w:r w:rsidRPr="00BE3DD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 оказания платных </w:t>
      </w:r>
      <w:proofErr w:type="gramStart"/>
      <w:r w:rsidRPr="00BE3DD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образовательных услуг, утверждённых постановлением Правительства Российской Федерации от 5 июля </w:t>
      </w:r>
      <w:smartTag w:uri="urn:schemas-microsoft-com:office:smarttags" w:element="metricconverter">
        <w:smartTagPr>
          <w:attr w:name="ProductID" w:val="2001 г"/>
        </w:smartTagPr>
        <w:r w:rsidRPr="00BE3DD4">
          <w:rPr>
            <w:rFonts w:ascii="Times New Roman" w:eastAsia="Times New Roman" w:hAnsi="Times New Roman"/>
            <w:sz w:val="24"/>
            <w:szCs w:val="24"/>
            <w:lang w:eastAsia="ru-RU"/>
          </w:rPr>
          <w:t>2001 г</w:t>
        </w:r>
      </w:smartTag>
      <w:r w:rsidRPr="00BE3DD4">
        <w:rPr>
          <w:rFonts w:ascii="Times New Roman" w:eastAsia="Times New Roman" w:hAnsi="Times New Roman"/>
          <w:sz w:val="24"/>
          <w:szCs w:val="24"/>
          <w:lang w:eastAsia="ru-RU"/>
        </w:rPr>
        <w:t xml:space="preserve">. №  505  (в ред. постановлений Правительства Российской Федерации от 1 апреля </w:t>
      </w:r>
      <w:smartTag w:uri="urn:schemas-microsoft-com:office:smarttags" w:element="metricconverter">
        <w:smartTagPr>
          <w:attr w:name="ProductID" w:val="2003 г"/>
        </w:smartTagPr>
        <w:r w:rsidRPr="00BE3DD4">
          <w:rPr>
            <w:rFonts w:ascii="Times New Roman" w:eastAsia="Times New Roman" w:hAnsi="Times New Roman"/>
            <w:sz w:val="24"/>
            <w:szCs w:val="24"/>
            <w:lang w:eastAsia="ru-RU"/>
          </w:rPr>
          <w:t>2003 г</w:t>
        </w:r>
      </w:smartTag>
      <w:r w:rsidRPr="00BE3DD4">
        <w:rPr>
          <w:rFonts w:ascii="Times New Roman" w:eastAsia="Times New Roman" w:hAnsi="Times New Roman"/>
          <w:sz w:val="24"/>
          <w:szCs w:val="24"/>
          <w:lang w:eastAsia="ru-RU"/>
        </w:rPr>
        <w:t xml:space="preserve">. № 181, от 28 декабря </w:t>
      </w:r>
      <w:smartTag w:uri="urn:schemas-microsoft-com:office:smarttags" w:element="metricconverter">
        <w:smartTagPr>
          <w:attr w:name="ProductID" w:val="2005 г"/>
        </w:smartTagPr>
        <w:r w:rsidRPr="00BE3DD4">
          <w:rPr>
            <w:rFonts w:ascii="Times New Roman" w:eastAsia="Times New Roman" w:hAnsi="Times New Roman"/>
            <w:sz w:val="24"/>
            <w:szCs w:val="24"/>
            <w:lang w:eastAsia="ru-RU"/>
          </w:rPr>
          <w:t>2005 г</w:t>
        </w:r>
      </w:smartTag>
      <w:r w:rsidRPr="00BE3DD4">
        <w:rPr>
          <w:rFonts w:ascii="Times New Roman" w:eastAsia="Times New Roman" w:hAnsi="Times New Roman"/>
          <w:sz w:val="24"/>
          <w:szCs w:val="24"/>
          <w:lang w:eastAsia="ru-RU"/>
        </w:rPr>
        <w:t xml:space="preserve">. № 815, от 15 сентября </w:t>
      </w:r>
      <w:smartTag w:uri="urn:schemas-microsoft-com:office:smarttags" w:element="metricconverter">
        <w:smartTagPr>
          <w:attr w:name="ProductID" w:val="2008 г"/>
        </w:smartTagPr>
        <w:r w:rsidRPr="00BE3DD4">
          <w:rPr>
            <w:rFonts w:ascii="Times New Roman" w:eastAsia="Times New Roman" w:hAnsi="Times New Roman"/>
            <w:sz w:val="24"/>
            <w:szCs w:val="24"/>
            <w:lang w:eastAsia="ru-RU"/>
          </w:rPr>
          <w:t>2008 г</w:t>
        </w:r>
      </w:smartTag>
      <w:r w:rsidRPr="00BE3DD4">
        <w:rPr>
          <w:rFonts w:ascii="Times New Roman" w:eastAsia="Times New Roman" w:hAnsi="Times New Roman"/>
          <w:sz w:val="24"/>
          <w:szCs w:val="24"/>
          <w:lang w:eastAsia="ru-RU"/>
        </w:rPr>
        <w:t>. № 682)</w:t>
      </w:r>
      <w:r w:rsidRPr="00BE3DD4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Положением о порядке формирования и использования средств, полученных от приносящей доход деятельности № 209</w:t>
      </w:r>
      <w:r w:rsidRPr="00BE3DD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от 11.11.2013 г.</w:t>
      </w:r>
      <w:r w:rsidRPr="00BE3DD4">
        <w:rPr>
          <w:rFonts w:ascii="Times New Roman" w:hAnsi="Times New Roman"/>
          <w:sz w:val="24"/>
          <w:szCs w:val="24"/>
        </w:rPr>
        <w:t>, утверждённым директором Школы, заключили настоящий договор о</w:t>
      </w:r>
      <w:proofErr w:type="gramEnd"/>
      <w:r w:rsidRPr="00BE3D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3DD4">
        <w:rPr>
          <w:rFonts w:ascii="Times New Roman" w:hAnsi="Times New Roman"/>
          <w:sz w:val="24"/>
          <w:szCs w:val="24"/>
        </w:rPr>
        <w:t>нижеследующем</w:t>
      </w:r>
      <w:proofErr w:type="gramEnd"/>
      <w:r w:rsidRPr="00BE3DD4">
        <w:rPr>
          <w:rFonts w:ascii="Times New Roman" w:hAnsi="Times New Roman"/>
          <w:sz w:val="24"/>
          <w:szCs w:val="24"/>
        </w:rPr>
        <w:t>:</w:t>
      </w:r>
    </w:p>
    <w:p w:rsidR="00EA129F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1. Предмет договора.</w:t>
      </w:r>
    </w:p>
    <w:p w:rsidR="00EA129F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BE3DD4">
        <w:rPr>
          <w:rFonts w:ascii="Times New Roman" w:hAnsi="Times New Roman"/>
          <w:sz w:val="24"/>
          <w:szCs w:val="24"/>
        </w:rPr>
        <w:t xml:space="preserve">Исполнитель предоставляет, а Заказчик оплачивает </w:t>
      </w:r>
      <w:r>
        <w:rPr>
          <w:rFonts w:ascii="Times New Roman" w:hAnsi="Times New Roman"/>
          <w:sz w:val="24"/>
          <w:szCs w:val="24"/>
        </w:rPr>
        <w:t xml:space="preserve">платные </w:t>
      </w:r>
      <w:r w:rsidRPr="00BE3DD4">
        <w:rPr>
          <w:rFonts w:ascii="Times New Roman" w:hAnsi="Times New Roman"/>
          <w:sz w:val="24"/>
          <w:szCs w:val="24"/>
        </w:rPr>
        <w:t xml:space="preserve">дополнительные образовательные услуги, наименование и количество которых определено в приложении 1, являющимся неотъемлемой частью настоящего договора. </w:t>
      </w:r>
      <w:proofErr w:type="gramEnd"/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1.2. Занятия проводятся </w:t>
      </w:r>
      <w:r>
        <w:rPr>
          <w:rFonts w:ascii="Times New Roman" w:hAnsi="Times New Roman"/>
          <w:sz w:val="24"/>
          <w:szCs w:val="24"/>
        </w:rPr>
        <w:t xml:space="preserve">индивидуально и </w:t>
      </w:r>
      <w:r w:rsidRPr="00BE3DD4">
        <w:rPr>
          <w:rFonts w:ascii="Times New Roman" w:hAnsi="Times New Roman"/>
          <w:sz w:val="24"/>
          <w:szCs w:val="24"/>
        </w:rPr>
        <w:t xml:space="preserve">в групповой форме  в соответствии с утверждённым  Исполнителем рабочим учебным планом  и расписанием (за исключением установленных государством выходных и  праздничных дней, официально объявленных дней  карантина или других форс-мажорных обстоятельств). </w:t>
      </w:r>
    </w:p>
    <w:p w:rsidR="00EA129F" w:rsidRDefault="00EA129F" w:rsidP="00EA129F">
      <w:pPr>
        <w:tabs>
          <w:tab w:val="left" w:pos="1020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129F" w:rsidRPr="00BE3DD4" w:rsidRDefault="00EA129F" w:rsidP="00EA129F">
      <w:pPr>
        <w:tabs>
          <w:tab w:val="left" w:pos="1020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2. Обязанности сторон.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2.1.   Исполнитель обязан:</w:t>
      </w:r>
    </w:p>
    <w:p w:rsidR="00EA129F" w:rsidRDefault="00EA129F" w:rsidP="008A6D7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2.1.1. Зачислить Потребителя  в  </w:t>
      </w:r>
      <w:r w:rsidR="008A6D75">
        <w:rPr>
          <w:rFonts w:ascii="Times New Roman" w:hAnsi="Times New Roman"/>
          <w:sz w:val="24"/>
          <w:szCs w:val="24"/>
        </w:rPr>
        <w:t xml:space="preserve">группу </w:t>
      </w:r>
      <w:r w:rsidR="003D7BC6">
        <w:rPr>
          <w:rFonts w:ascii="Times New Roman" w:hAnsi="Times New Roman"/>
          <w:sz w:val="24"/>
          <w:szCs w:val="24"/>
        </w:rPr>
        <w:t>______________________________</w:t>
      </w:r>
      <w:r w:rsidR="00680FBF">
        <w:rPr>
          <w:rFonts w:ascii="Times New Roman" w:hAnsi="Times New Roman"/>
          <w:sz w:val="24"/>
          <w:szCs w:val="24"/>
        </w:rPr>
        <w:t>________________</w:t>
      </w:r>
    </w:p>
    <w:p w:rsidR="003D7BC6" w:rsidRPr="00680FBF" w:rsidRDefault="003D7BC6" w:rsidP="008A6D7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2.1.2. Организовать и обеспечить надлежащее исполнение услуг, предусмотренных п. 1.1. настоящего договора.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2.1.3. Обеспечить проведение занятий с Потребителем в соответствии с «Правилами внутреннего распорядка </w:t>
      </w:r>
      <w:r>
        <w:rPr>
          <w:rFonts w:ascii="Times New Roman" w:hAnsi="Times New Roman"/>
          <w:sz w:val="24"/>
          <w:szCs w:val="24"/>
        </w:rPr>
        <w:t>МБОУ «СОШ № 15»</w:t>
      </w:r>
      <w:r w:rsidRPr="00BE3DD4">
        <w:rPr>
          <w:rFonts w:ascii="Times New Roman" w:hAnsi="Times New Roman"/>
          <w:sz w:val="24"/>
          <w:szCs w:val="24"/>
        </w:rPr>
        <w:t>».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2.1.4. Обеспечить для проведения занятий помещения, соответствующие санитарным и гигиеническим требованиям, а также их оснащение, соответствующее обязательным нормам и правилам, предъявляемым к образовательному процессу.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2.1.5. Проявлять уважение к личности, не допускать физического и психического насилия.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2.1.6. Сохранять место за Потребителем в случае пропуска</w:t>
      </w:r>
      <w:r w:rsidRPr="00BE3D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3DD4">
        <w:rPr>
          <w:rFonts w:ascii="Times New Roman" w:hAnsi="Times New Roman"/>
          <w:bCs/>
          <w:sz w:val="24"/>
          <w:szCs w:val="24"/>
        </w:rPr>
        <w:t>занятий по</w:t>
      </w:r>
      <w:r w:rsidRPr="00BE3DD4">
        <w:rPr>
          <w:rFonts w:ascii="Times New Roman" w:hAnsi="Times New Roman"/>
          <w:sz w:val="24"/>
          <w:szCs w:val="24"/>
        </w:rPr>
        <w:t xml:space="preserve"> уважительным причинам при условии своевременной и в полном объёме оплаты услуг, предусмотренных п. 1.1. настоящего договора.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2.1.7. Уведомить Заказчика о нецелесообразности оказания Потребителю </w:t>
      </w:r>
      <w:r>
        <w:rPr>
          <w:rFonts w:ascii="Times New Roman" w:hAnsi="Times New Roman"/>
          <w:sz w:val="24"/>
          <w:szCs w:val="24"/>
        </w:rPr>
        <w:t xml:space="preserve">платных дополнительных </w:t>
      </w:r>
      <w:r w:rsidRPr="00BE3DD4">
        <w:rPr>
          <w:rFonts w:ascii="Times New Roman" w:hAnsi="Times New Roman"/>
          <w:sz w:val="24"/>
          <w:szCs w:val="24"/>
        </w:rPr>
        <w:t>образовательных услуг в объеме, предусмотренных п. 1.1.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2.2.    Заказчик обязан: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2.2.1. Своевременно, согласно п.4 настоящего договора, вносить плату за услуги, указанные в п.1.1.  настоящего договора. 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lastRenderedPageBreak/>
        <w:t xml:space="preserve">2.2.2. При поступлении Потребителя и в процессе обучения своевременно </w:t>
      </w:r>
      <w:proofErr w:type="gramStart"/>
      <w:r w:rsidRPr="00BE3DD4">
        <w:rPr>
          <w:rFonts w:ascii="Times New Roman" w:hAnsi="Times New Roman"/>
          <w:sz w:val="24"/>
          <w:szCs w:val="24"/>
        </w:rPr>
        <w:t>предоставлять все необходимые документы</w:t>
      </w:r>
      <w:proofErr w:type="gramEnd"/>
      <w:r w:rsidRPr="00BE3D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DD4">
        <w:rPr>
          <w:rFonts w:ascii="Times New Roman" w:hAnsi="Times New Roman"/>
          <w:sz w:val="24"/>
          <w:szCs w:val="24"/>
        </w:rPr>
        <w:t>Во время обучения ежемесячно предоставлять квитанции об оплате (или копию квитанции об оплате) для своевременного контроля  организатором платных дополнительных образовательных услуг исполнения заказчиком денежных обязательств по договору.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bCs/>
          <w:sz w:val="24"/>
          <w:szCs w:val="24"/>
        </w:rPr>
        <w:t xml:space="preserve">2.2.3. </w:t>
      </w:r>
      <w:r w:rsidRPr="00BE3DD4">
        <w:rPr>
          <w:rFonts w:ascii="Times New Roman" w:hAnsi="Times New Roman"/>
          <w:sz w:val="24"/>
          <w:szCs w:val="24"/>
        </w:rPr>
        <w:t xml:space="preserve">По просьбе Исполнителя встречаться с  администрацией </w:t>
      </w:r>
      <w:r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 15»</w:t>
      </w:r>
      <w:r w:rsidRPr="00BE3DD4">
        <w:rPr>
          <w:rFonts w:ascii="Times New Roman" w:hAnsi="Times New Roman"/>
          <w:sz w:val="24"/>
          <w:szCs w:val="24"/>
        </w:rPr>
        <w:t xml:space="preserve"> (при наличии претензий Исполнителя к поведению Потребителя или его отношению к получению </w:t>
      </w:r>
      <w:r>
        <w:rPr>
          <w:rFonts w:ascii="Times New Roman" w:hAnsi="Times New Roman"/>
          <w:sz w:val="24"/>
          <w:szCs w:val="24"/>
        </w:rPr>
        <w:t xml:space="preserve">платных дополнительных </w:t>
      </w:r>
      <w:r w:rsidRPr="00BE3DD4">
        <w:rPr>
          <w:rFonts w:ascii="Times New Roman" w:hAnsi="Times New Roman"/>
          <w:sz w:val="24"/>
          <w:szCs w:val="24"/>
        </w:rPr>
        <w:t>образовательных услуг, указанных в п.1.1 настоящего договора).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2.2.4. 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2.2.5. Возмещать ущерб,  причиненный Потребителем  имуществу  Исполнителя,  в порядке, установленном законодательством Российской Федерации.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2.2.6. Обеспечить регулярное посещение Потребителем занятий согласно расписанию. 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2.2.7. Обеспечить Потребителя за свой счет предметами, необходимыми для надлежащего исполнения Исполнителем обязательств по оказанию  </w:t>
      </w:r>
      <w:r>
        <w:rPr>
          <w:rFonts w:ascii="Times New Roman" w:hAnsi="Times New Roman"/>
          <w:sz w:val="24"/>
          <w:szCs w:val="24"/>
        </w:rPr>
        <w:t xml:space="preserve">платных дополнительных </w:t>
      </w:r>
      <w:r w:rsidRPr="00BE3DD4">
        <w:rPr>
          <w:rFonts w:ascii="Times New Roman" w:hAnsi="Times New Roman"/>
          <w:sz w:val="24"/>
          <w:szCs w:val="24"/>
        </w:rPr>
        <w:t>образовательных услуг, в количестве, соответствующем возрасту и потребностям Потребителя.</w:t>
      </w:r>
    </w:p>
    <w:p w:rsidR="00EA129F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3. Права сторон.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E3DD4"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3DD4">
        <w:rPr>
          <w:rFonts w:ascii="Times New Roman" w:hAnsi="Times New Roman"/>
          <w:b/>
          <w:sz w:val="24"/>
          <w:szCs w:val="24"/>
        </w:rPr>
        <w:t>Исполнитель имеет право: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3.1.1. Самостоятельно осуществлять образовательный процесс, выбирать виды контроля  качества образовательной деятельности.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3.1.2. Самостоятельно комплектовать штат педагогических работников и персонала, привлечённых  к работе по предоставлению платных</w:t>
      </w:r>
      <w:r>
        <w:rPr>
          <w:rFonts w:ascii="Times New Roman" w:hAnsi="Times New Roman"/>
          <w:sz w:val="24"/>
          <w:szCs w:val="24"/>
        </w:rPr>
        <w:t xml:space="preserve"> дополнительных</w:t>
      </w:r>
      <w:r w:rsidRPr="00BE3DD4">
        <w:rPr>
          <w:rFonts w:ascii="Times New Roman" w:hAnsi="Times New Roman"/>
          <w:sz w:val="24"/>
          <w:szCs w:val="24"/>
        </w:rPr>
        <w:t xml:space="preserve"> образовательных услуг.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3.2. Заказчик имеет право: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3.2.1. Требовать от Исполнителя предоставления информации по вопросам,</w:t>
      </w:r>
      <w:r w:rsidRPr="00BE3D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3DD4">
        <w:rPr>
          <w:rFonts w:ascii="Times New Roman" w:hAnsi="Times New Roman"/>
          <w:bCs/>
          <w:sz w:val="24"/>
          <w:szCs w:val="24"/>
        </w:rPr>
        <w:t>касающимся организации и</w:t>
      </w:r>
      <w:r w:rsidRPr="00BE3D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3DD4">
        <w:rPr>
          <w:rFonts w:ascii="Times New Roman" w:hAnsi="Times New Roman"/>
          <w:bCs/>
          <w:sz w:val="24"/>
          <w:szCs w:val="24"/>
        </w:rPr>
        <w:t xml:space="preserve">обеспечения </w:t>
      </w:r>
      <w:r w:rsidRPr="00BE3DD4">
        <w:rPr>
          <w:rFonts w:ascii="Times New Roman" w:hAnsi="Times New Roman"/>
          <w:sz w:val="24"/>
          <w:szCs w:val="24"/>
        </w:rPr>
        <w:t>надлежащего исполнения услуг, предусмотренных п. 1.1. настоящего договора.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3.2.2. Обращаться к Исполнителю за информацией об уровне освоения программного материала, поведении и отношении Потребителя к занятиям.</w:t>
      </w:r>
    </w:p>
    <w:p w:rsidR="00EA129F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4. Оплата услуг.</w:t>
      </w:r>
    </w:p>
    <w:p w:rsidR="00EA129F" w:rsidRDefault="00EA129F" w:rsidP="00EA129F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4.1</w:t>
      </w:r>
      <w:r w:rsidRPr="00BE3DD4">
        <w:rPr>
          <w:rFonts w:ascii="Times New Roman" w:hAnsi="Times New Roman"/>
          <w:color w:val="FF6600"/>
          <w:sz w:val="24"/>
          <w:szCs w:val="24"/>
        </w:rPr>
        <w:t>.</w:t>
      </w:r>
      <w:r w:rsidRPr="00BE3DD4">
        <w:rPr>
          <w:rFonts w:ascii="Times New Roman" w:hAnsi="Times New Roman"/>
          <w:sz w:val="24"/>
          <w:szCs w:val="24"/>
        </w:rPr>
        <w:t xml:space="preserve"> </w:t>
      </w:r>
      <w:r w:rsidRPr="00BE3DD4">
        <w:rPr>
          <w:rFonts w:ascii="Times New Roman" w:hAnsi="Times New Roman" w:cs="Times New Roman"/>
          <w:sz w:val="24"/>
          <w:szCs w:val="24"/>
        </w:rPr>
        <w:t>Заказчик еже</w:t>
      </w:r>
      <w:r w:rsidRPr="00BE3DD4">
        <w:rPr>
          <w:rFonts w:ascii="Times New Roman" w:hAnsi="Times New Roman"/>
          <w:sz w:val="24"/>
          <w:szCs w:val="24"/>
        </w:rPr>
        <w:t xml:space="preserve">месячно </w:t>
      </w:r>
      <w:proofErr w:type="gramStart"/>
      <w:r w:rsidRPr="00BE3DD4">
        <w:rPr>
          <w:rFonts w:ascii="Times New Roman" w:hAnsi="Times New Roman"/>
          <w:sz w:val="24"/>
          <w:szCs w:val="24"/>
        </w:rPr>
        <w:t xml:space="preserve">оплачивает </w:t>
      </w:r>
      <w:r w:rsidR="00C275E1">
        <w:rPr>
          <w:rFonts w:ascii="Times New Roman" w:hAnsi="Times New Roman"/>
          <w:sz w:val="24"/>
          <w:szCs w:val="24"/>
        </w:rPr>
        <w:t>аванс в</w:t>
      </w:r>
      <w:proofErr w:type="gramEnd"/>
      <w:r w:rsidR="00C275E1">
        <w:rPr>
          <w:rFonts w:ascii="Times New Roman" w:hAnsi="Times New Roman"/>
          <w:sz w:val="24"/>
          <w:szCs w:val="24"/>
        </w:rPr>
        <w:t xml:space="preserve"> размере 100% до начала оказания услуг до 01 числа каждого месяца на основании квитанции. </w:t>
      </w:r>
      <w:r>
        <w:rPr>
          <w:rFonts w:ascii="Times New Roman" w:hAnsi="Times New Roman"/>
          <w:sz w:val="24"/>
          <w:szCs w:val="24"/>
        </w:rPr>
        <w:t xml:space="preserve">Стоимость услуг за месяц рассчитывается исходя из стоимости одного академического часа и количества </w:t>
      </w:r>
      <w:r w:rsidRPr="00BE3DD4">
        <w:rPr>
          <w:rFonts w:ascii="Times New Roman" w:hAnsi="Times New Roman"/>
          <w:sz w:val="24"/>
          <w:szCs w:val="24"/>
        </w:rPr>
        <w:t xml:space="preserve">занятий, посещённых Потребителем </w:t>
      </w:r>
      <w:r>
        <w:rPr>
          <w:rFonts w:ascii="Times New Roman" w:hAnsi="Times New Roman"/>
          <w:sz w:val="24"/>
          <w:szCs w:val="24"/>
        </w:rPr>
        <w:t xml:space="preserve">в течение оплачиваемого периода, согласно табелю посещаемости </w:t>
      </w:r>
    </w:p>
    <w:p w:rsidR="00EA129F" w:rsidRPr="00BE3DD4" w:rsidRDefault="00EA129F" w:rsidP="00EA129F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4.2. Оплата производится Заказчиком безналичным способом на счет Исполнителя на основании выданной Исполнителем квитанции об оплате.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4.3. Оплата услуг удостоверяется Заказчиком путём предоставления Исполнителю квитанции, подтверждающей оплату.</w:t>
      </w:r>
    </w:p>
    <w:p w:rsidR="00EA129F" w:rsidRPr="00BE3DD4" w:rsidRDefault="00EA129F" w:rsidP="00EA129F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4.4.Оплата не возвращается при расторжении договора по инициативе Заказчика без предварительного уведомления Исполнителя </w:t>
      </w:r>
      <w:r w:rsidRPr="009D3A6A">
        <w:rPr>
          <w:rFonts w:ascii="Times New Roman" w:hAnsi="Times New Roman"/>
          <w:color w:val="000000" w:themeColor="text1"/>
          <w:sz w:val="24"/>
          <w:szCs w:val="24"/>
        </w:rPr>
        <w:t>согласно п.5.1. настоящего</w:t>
      </w:r>
      <w:r w:rsidRPr="00BE3DD4">
        <w:rPr>
          <w:rFonts w:ascii="Times New Roman" w:hAnsi="Times New Roman"/>
          <w:sz w:val="24"/>
          <w:szCs w:val="24"/>
        </w:rPr>
        <w:t xml:space="preserve"> договора.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Согласно ч.3 ст. 54 Федерального</w:t>
      </w:r>
      <w:r w:rsidRPr="00A538D5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A538D5">
        <w:rPr>
          <w:rFonts w:ascii="Times New Roman" w:hAnsi="Times New Roman"/>
          <w:sz w:val="24"/>
          <w:szCs w:val="24"/>
        </w:rPr>
        <w:t xml:space="preserve"> № 273-ФЗ увеличение стоимости платных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 w:rsidRPr="00A538D5">
        <w:rPr>
          <w:rFonts w:ascii="Times New Roman" w:hAnsi="Times New Roman"/>
          <w:sz w:val="24"/>
          <w:szCs w:val="24"/>
        </w:rPr>
        <w:t>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.</w:t>
      </w:r>
    </w:p>
    <w:p w:rsidR="00EA129F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5. Основания изменения и расторжения договора.</w:t>
      </w:r>
    </w:p>
    <w:p w:rsidR="00EA129F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5.1. </w:t>
      </w:r>
      <w:r w:rsidRPr="00D51504">
        <w:rPr>
          <w:rFonts w:ascii="Times New Roman" w:hAnsi="Times New Roman"/>
          <w:sz w:val="24"/>
          <w:szCs w:val="24"/>
        </w:rPr>
        <w:t>По общему правилу договор может быть изменен или расторгнут по соглашению сторон, если иное не предусмотрено договором (п. 1 ст. 450 Г</w:t>
      </w:r>
      <w:r>
        <w:rPr>
          <w:rFonts w:ascii="Times New Roman" w:hAnsi="Times New Roman"/>
          <w:sz w:val="24"/>
          <w:szCs w:val="24"/>
        </w:rPr>
        <w:t xml:space="preserve">ражданского </w:t>
      </w:r>
      <w:r w:rsidRPr="00D515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одекса</w:t>
      </w:r>
      <w:r w:rsidRPr="00D51504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D5150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D51504">
        <w:rPr>
          <w:rFonts w:ascii="Times New Roman" w:hAnsi="Times New Roman"/>
          <w:sz w:val="24"/>
          <w:szCs w:val="24"/>
        </w:rPr>
        <w:t xml:space="preserve">). Соглашение об изменении или о расторжении договора оказания платных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 w:rsidRPr="00D51504">
        <w:rPr>
          <w:rFonts w:ascii="Times New Roman" w:hAnsi="Times New Roman"/>
          <w:sz w:val="24"/>
          <w:szCs w:val="24"/>
        </w:rPr>
        <w:t>образовательных услуг совершается, так же как и сам договор, в письменной форме (п. 1 ст. 452 Г</w:t>
      </w:r>
      <w:r>
        <w:rPr>
          <w:rFonts w:ascii="Times New Roman" w:hAnsi="Times New Roman"/>
          <w:sz w:val="24"/>
          <w:szCs w:val="24"/>
        </w:rPr>
        <w:t xml:space="preserve">ражданского </w:t>
      </w:r>
      <w:r w:rsidRPr="00D515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одекса</w:t>
      </w:r>
      <w:r w:rsidRPr="00D51504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D5150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D51504">
        <w:rPr>
          <w:rFonts w:ascii="Times New Roman" w:hAnsi="Times New Roman"/>
          <w:sz w:val="24"/>
          <w:szCs w:val="24"/>
        </w:rPr>
        <w:t>)</w:t>
      </w:r>
      <w:r w:rsidRPr="005F4357">
        <w:rPr>
          <w:rFonts w:ascii="Times New Roman" w:hAnsi="Times New Roman"/>
          <w:sz w:val="24"/>
          <w:szCs w:val="24"/>
        </w:rPr>
        <w:t xml:space="preserve"> </w:t>
      </w:r>
      <w:r w:rsidRPr="00BE3DD4">
        <w:rPr>
          <w:rFonts w:ascii="Times New Roman" w:hAnsi="Times New Roman"/>
          <w:sz w:val="24"/>
          <w:szCs w:val="24"/>
        </w:rPr>
        <w:t>при условии уведомления инициатором расторжения договора другой стороны не позднее одного месяца до даты расторжения договора</w:t>
      </w:r>
      <w:r w:rsidRPr="00D51504">
        <w:rPr>
          <w:rFonts w:ascii="Times New Roman" w:hAnsi="Times New Roman"/>
          <w:sz w:val="24"/>
          <w:szCs w:val="24"/>
        </w:rPr>
        <w:t>.</w:t>
      </w:r>
    </w:p>
    <w:p w:rsidR="00EA129F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5.2. </w:t>
      </w:r>
      <w:r w:rsidRPr="00D51504">
        <w:rPr>
          <w:rFonts w:ascii="Times New Roman" w:hAnsi="Times New Roman"/>
          <w:sz w:val="24"/>
          <w:szCs w:val="24"/>
        </w:rPr>
        <w:t>По общим правилам Г</w:t>
      </w:r>
      <w:r>
        <w:rPr>
          <w:rFonts w:ascii="Times New Roman" w:hAnsi="Times New Roman"/>
          <w:sz w:val="24"/>
          <w:szCs w:val="24"/>
        </w:rPr>
        <w:t xml:space="preserve">ражданского </w:t>
      </w:r>
      <w:r w:rsidRPr="00D515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одекса</w:t>
      </w:r>
      <w:r w:rsidRPr="00D51504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D5150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D51504">
        <w:rPr>
          <w:rFonts w:ascii="Times New Roman" w:hAnsi="Times New Roman"/>
          <w:sz w:val="24"/>
          <w:szCs w:val="24"/>
        </w:rPr>
        <w:t xml:space="preserve"> по требованию одной из сторон договор может быть изменен или расторгнут только по решению суда:</w:t>
      </w:r>
    </w:p>
    <w:p w:rsidR="00EA129F" w:rsidRPr="00D5150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51504">
        <w:rPr>
          <w:rFonts w:ascii="Times New Roman" w:hAnsi="Times New Roman"/>
          <w:sz w:val="24"/>
          <w:szCs w:val="24"/>
        </w:rPr>
        <w:t>а) при существенных нарушениях договора другой стороной;</w:t>
      </w:r>
    </w:p>
    <w:p w:rsidR="00EA129F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51504">
        <w:rPr>
          <w:rFonts w:ascii="Times New Roman" w:hAnsi="Times New Roman"/>
          <w:sz w:val="24"/>
          <w:szCs w:val="24"/>
        </w:rPr>
        <w:t>б) в иных случаях, предусмотренных законом.</w:t>
      </w:r>
    </w:p>
    <w:p w:rsidR="00EA129F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Расторжение</w:t>
      </w:r>
      <w:r w:rsidRPr="00D51504">
        <w:rPr>
          <w:rFonts w:ascii="Times New Roman" w:hAnsi="Times New Roman"/>
          <w:sz w:val="24"/>
          <w:szCs w:val="24"/>
        </w:rPr>
        <w:t xml:space="preserve"> договора в одностороннем порядке </w:t>
      </w:r>
      <w:r>
        <w:rPr>
          <w:rFonts w:ascii="Times New Roman" w:hAnsi="Times New Roman"/>
          <w:sz w:val="24"/>
          <w:szCs w:val="24"/>
        </w:rPr>
        <w:t xml:space="preserve">со стороны Исполнителя </w:t>
      </w:r>
      <w:r w:rsidRPr="00D51504">
        <w:rPr>
          <w:rFonts w:ascii="Times New Roman" w:hAnsi="Times New Roman"/>
          <w:sz w:val="24"/>
          <w:szCs w:val="24"/>
        </w:rPr>
        <w:t>предусмотрены Федеральным закон</w:t>
      </w:r>
      <w:r>
        <w:rPr>
          <w:rFonts w:ascii="Times New Roman" w:hAnsi="Times New Roman"/>
          <w:sz w:val="24"/>
          <w:szCs w:val="24"/>
        </w:rPr>
        <w:t>ом № 273-ФЗ «Об образовании в Российской Федерации»</w:t>
      </w:r>
    </w:p>
    <w:p w:rsidR="00EA129F" w:rsidRPr="005F4357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4357">
        <w:rPr>
          <w:rFonts w:ascii="Times New Roman" w:hAnsi="Times New Roman"/>
          <w:sz w:val="24"/>
          <w:szCs w:val="24"/>
        </w:rPr>
        <w:t xml:space="preserve">1) в случае просрочки оплаты стоимости платных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 w:rsidRPr="005F4357">
        <w:rPr>
          <w:rFonts w:ascii="Times New Roman" w:hAnsi="Times New Roman"/>
          <w:sz w:val="24"/>
          <w:szCs w:val="24"/>
        </w:rPr>
        <w:t>образовательных услуг (ч. 7 ст. 54);</w:t>
      </w:r>
    </w:p>
    <w:p w:rsidR="00EA129F" w:rsidRPr="005F4357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4357">
        <w:rPr>
          <w:rFonts w:ascii="Times New Roman" w:hAnsi="Times New Roman"/>
          <w:sz w:val="24"/>
          <w:szCs w:val="24"/>
        </w:rPr>
        <w:t xml:space="preserve">2) в случае, если надлежащее исполнение обязательства по оказанию платных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 w:rsidRPr="005F4357">
        <w:rPr>
          <w:rFonts w:ascii="Times New Roman" w:hAnsi="Times New Roman"/>
          <w:sz w:val="24"/>
          <w:szCs w:val="24"/>
        </w:rPr>
        <w:t>образовательных услуг стало невозможным вследствие действий (бездействия) обучающегося (ч. 7 ст. 54);</w:t>
      </w:r>
    </w:p>
    <w:p w:rsidR="00EA129F" w:rsidRPr="005F4357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4357">
        <w:rPr>
          <w:rFonts w:ascii="Times New Roman" w:hAnsi="Times New Roman"/>
          <w:sz w:val="24"/>
          <w:szCs w:val="24"/>
        </w:rPr>
        <w:t>3) в случае совершения применения к обучающемуся, достигшему возраста пятнадца</w:t>
      </w:r>
      <w:r>
        <w:rPr>
          <w:rFonts w:ascii="Times New Roman" w:hAnsi="Times New Roman"/>
          <w:sz w:val="24"/>
          <w:szCs w:val="24"/>
        </w:rPr>
        <w:t>ти лет</w:t>
      </w:r>
      <w:r w:rsidRPr="005F4357">
        <w:rPr>
          <w:rFonts w:ascii="Times New Roman" w:hAnsi="Times New Roman"/>
          <w:sz w:val="24"/>
          <w:szCs w:val="24"/>
        </w:rPr>
        <w:t>, отчисления как меры дисциплинарного взыскания (п. 2 ч. 2 ст. 61);</w:t>
      </w:r>
    </w:p>
    <w:p w:rsidR="00EA129F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4357">
        <w:rPr>
          <w:rFonts w:ascii="Times New Roman" w:hAnsi="Times New Roman"/>
          <w:sz w:val="24"/>
          <w:szCs w:val="24"/>
        </w:rPr>
        <w:t>4) в случае невыполнения обучающимся обязанностей по добросовестному осво</w:t>
      </w:r>
      <w:r w:rsidR="00C0672E">
        <w:rPr>
          <w:rFonts w:ascii="Times New Roman" w:hAnsi="Times New Roman"/>
          <w:sz w:val="24"/>
          <w:szCs w:val="24"/>
        </w:rPr>
        <w:t>ению программы</w:t>
      </w:r>
      <w:r w:rsidRPr="005F4357">
        <w:rPr>
          <w:rFonts w:ascii="Times New Roman" w:hAnsi="Times New Roman"/>
          <w:sz w:val="24"/>
          <w:szCs w:val="24"/>
        </w:rPr>
        <w:t xml:space="preserve"> обучения и выполнению учебного плана (п. 2 ч. 2 ст. 61).</w:t>
      </w:r>
    </w:p>
    <w:p w:rsidR="00EA129F" w:rsidRPr="005F4357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Pr="005F4357">
        <w:rPr>
          <w:rFonts w:ascii="Times New Roman" w:hAnsi="Times New Roman"/>
          <w:sz w:val="24"/>
          <w:szCs w:val="24"/>
        </w:rPr>
        <w:t>Со стороны потребителя (обучающегося, его родителей, законных представителей) Федеральный закон № 273-ФЗ предусматривает возможность прекращения образовательных отношений и расторжение договора по его (их) инициативе,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(п. 1 ч. 2 ст. 61).</w:t>
      </w:r>
    </w:p>
    <w:p w:rsidR="00EA129F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E3DD4">
        <w:rPr>
          <w:rFonts w:ascii="Times New Roman" w:hAnsi="Times New Roman"/>
          <w:b/>
          <w:bCs/>
          <w:sz w:val="24"/>
          <w:szCs w:val="24"/>
        </w:rPr>
        <w:t>6. Ответственность за неисполнение или ненадлежащее исполнение обязательств по договору.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bCs/>
          <w:sz w:val="24"/>
          <w:szCs w:val="24"/>
        </w:rPr>
        <w:t>6.1. В</w:t>
      </w:r>
      <w:r w:rsidRPr="00BE3DD4">
        <w:rPr>
          <w:rFonts w:ascii="Times New Roman" w:hAnsi="Times New Roman"/>
          <w:sz w:val="24"/>
          <w:szCs w:val="24"/>
        </w:rPr>
        <w:t xml:space="preserve"> случае неисполнения  или  ненадлежащего 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A129F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E3DD4">
        <w:rPr>
          <w:rFonts w:ascii="Times New Roman" w:hAnsi="Times New Roman"/>
          <w:b/>
          <w:sz w:val="24"/>
          <w:szCs w:val="24"/>
        </w:rPr>
        <w:t>7. Срок действия договора и другие условия.</w:t>
      </w:r>
    </w:p>
    <w:p w:rsidR="00EA129F" w:rsidRPr="00BE3DD4" w:rsidRDefault="00EA129F" w:rsidP="00EA12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7.1. Наст</w:t>
      </w:r>
      <w:r>
        <w:rPr>
          <w:rFonts w:ascii="Times New Roman" w:hAnsi="Times New Roman"/>
          <w:sz w:val="24"/>
          <w:szCs w:val="24"/>
        </w:rPr>
        <w:t>оящий договор вступает с момента подписания его сторонами</w:t>
      </w:r>
      <w:r w:rsidRPr="00BE3DD4">
        <w:rPr>
          <w:rFonts w:ascii="Times New Roman" w:hAnsi="Times New Roman"/>
          <w:sz w:val="24"/>
          <w:szCs w:val="24"/>
        </w:rPr>
        <w:t xml:space="preserve"> и действует </w:t>
      </w:r>
      <w:r>
        <w:rPr>
          <w:rFonts w:ascii="Times New Roman" w:hAnsi="Times New Roman"/>
          <w:sz w:val="24"/>
          <w:szCs w:val="24"/>
        </w:rPr>
        <w:t>до полного исполнения сторонами своих обязательств</w:t>
      </w:r>
      <w:r w:rsidRPr="00BE3DD4">
        <w:rPr>
          <w:rFonts w:ascii="Times New Roman" w:hAnsi="Times New Roman"/>
          <w:sz w:val="24"/>
          <w:szCs w:val="24"/>
        </w:rPr>
        <w:t xml:space="preserve">. </w:t>
      </w:r>
    </w:p>
    <w:p w:rsidR="00EA129F" w:rsidRPr="00C05C59" w:rsidRDefault="00EA129F" w:rsidP="00C05C5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>7.2. Договор составлен в двух экземплярах, имеющих равную юридическую силу; один экземпляр хранится у Заказчика, другой – у Исполнителя.</w:t>
      </w:r>
    </w:p>
    <w:p w:rsidR="00EA129F" w:rsidRDefault="00EA129F" w:rsidP="00EA1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5C59" w:rsidRPr="00BE3DD4" w:rsidRDefault="00EA129F" w:rsidP="00C05C59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E3DD4">
        <w:rPr>
          <w:rFonts w:ascii="Times New Roman" w:hAnsi="Times New Roman"/>
          <w:b/>
          <w:sz w:val="24"/>
          <w:szCs w:val="24"/>
        </w:rPr>
        <w:t>8. Адреса, реквизиты и подписи сторон.</w:t>
      </w:r>
    </w:p>
    <w:tbl>
      <w:tblPr>
        <w:tblW w:w="1038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141"/>
        <w:gridCol w:w="236"/>
        <w:gridCol w:w="5009"/>
      </w:tblGrid>
      <w:tr w:rsidR="00EA129F" w:rsidRPr="00BE3DD4" w:rsidTr="009225F5">
        <w:trPr>
          <w:trHeight w:val="5001"/>
        </w:trPr>
        <w:tc>
          <w:tcPr>
            <w:tcW w:w="5141" w:type="dxa"/>
          </w:tcPr>
          <w:p w:rsidR="00EA129F" w:rsidRPr="00C05C59" w:rsidRDefault="00EA129F" w:rsidP="009225F5">
            <w:pPr>
              <w:pStyle w:val="a3"/>
              <w:ind w:left="0" w:right="0"/>
              <w:rPr>
                <w:rFonts w:ascii="Times New Roman" w:hAnsi="Times New Roman"/>
                <w:sz w:val="22"/>
              </w:rPr>
            </w:pPr>
            <w:r w:rsidRPr="00C05C59">
              <w:rPr>
                <w:rFonts w:ascii="Times New Roman" w:hAnsi="Times New Roman"/>
                <w:b/>
                <w:sz w:val="22"/>
              </w:rPr>
              <w:t>Исполнитель:</w:t>
            </w:r>
            <w:r w:rsidRPr="00C05C59">
              <w:rPr>
                <w:rFonts w:ascii="Times New Roman" w:hAnsi="Times New Roman"/>
                <w:sz w:val="22"/>
              </w:rPr>
              <w:t xml:space="preserve"> Муниципальное бюджетное общеобразовательное учреждение «Средняя общеобразовательная школа № 15» городского округа Рефтинский</w:t>
            </w:r>
          </w:p>
          <w:p w:rsidR="00EA129F" w:rsidRPr="00C05C59" w:rsidRDefault="00EA129F" w:rsidP="009225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b/>
                <w:szCs w:val="24"/>
              </w:rPr>
              <w:t>Адрес:</w:t>
            </w:r>
            <w:r w:rsidRPr="00C05C59">
              <w:rPr>
                <w:rFonts w:ascii="Times New Roman" w:hAnsi="Times New Roman"/>
                <w:szCs w:val="24"/>
              </w:rPr>
              <w:t xml:space="preserve"> 624285, п. Рефтинский, ул. Гагарина, д.23</w:t>
            </w:r>
          </w:p>
          <w:p w:rsidR="00EA129F" w:rsidRPr="00C05C59" w:rsidRDefault="00EA129F" w:rsidP="009225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 xml:space="preserve">Телефон/факс: 8(34365) 3-20-08 </w:t>
            </w:r>
          </w:p>
          <w:p w:rsidR="00EA129F" w:rsidRPr="00C05C59" w:rsidRDefault="00EA129F" w:rsidP="009225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>ИНН</w:t>
            </w:r>
            <w:r w:rsidRPr="00C05C59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C05C59">
              <w:rPr>
                <w:rFonts w:ascii="Times New Roman" w:hAnsi="Times New Roman"/>
                <w:szCs w:val="24"/>
              </w:rPr>
              <w:t xml:space="preserve">660301140  </w:t>
            </w:r>
            <w:r w:rsidRPr="00C05C59">
              <w:rPr>
                <w:rFonts w:ascii="Times New Roman" w:hAnsi="Times New Roman"/>
              </w:rPr>
              <w:t>КПП</w:t>
            </w:r>
            <w:r w:rsidRPr="00C05C59">
              <w:rPr>
                <w:rFonts w:ascii="Times New Roman" w:hAnsi="Times New Roman"/>
                <w:b/>
              </w:rPr>
              <w:t xml:space="preserve">: </w:t>
            </w:r>
            <w:r w:rsidRPr="00C05C59">
              <w:rPr>
                <w:rFonts w:ascii="Times New Roman" w:hAnsi="Times New Roman"/>
              </w:rPr>
              <w:t>660301001</w:t>
            </w:r>
          </w:p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>ОКТМО 65763000</w:t>
            </w:r>
          </w:p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>ОГРН 1026600628900</w:t>
            </w:r>
          </w:p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 xml:space="preserve">лицевой счёт </w:t>
            </w:r>
            <w:r w:rsidRPr="00C05C59">
              <w:rPr>
                <w:rFonts w:ascii="Times New Roman" w:hAnsi="Times New Roman"/>
                <w:szCs w:val="24"/>
                <w:u w:val="single"/>
              </w:rPr>
              <w:t>23901000040</w:t>
            </w:r>
          </w:p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C05C59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C05C59">
              <w:rPr>
                <w:rFonts w:ascii="Times New Roman" w:hAnsi="Times New Roman"/>
                <w:szCs w:val="24"/>
              </w:rPr>
              <w:t>/счёт 40701810900001376203</w:t>
            </w:r>
          </w:p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>БИК 046577001</w:t>
            </w:r>
          </w:p>
          <w:p w:rsidR="00EA129F" w:rsidRPr="00C05C59" w:rsidRDefault="00C0672E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Уральское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ГУ Банка России</w:t>
            </w:r>
            <w:r w:rsidR="00EA129F" w:rsidRPr="00C05C59">
              <w:rPr>
                <w:rFonts w:ascii="Times New Roman" w:hAnsi="Times New Roman"/>
                <w:szCs w:val="24"/>
              </w:rPr>
              <w:t xml:space="preserve"> г. Екатеринбург</w:t>
            </w:r>
          </w:p>
          <w:p w:rsidR="00EA129F" w:rsidRPr="00C05C59" w:rsidRDefault="00EA129F" w:rsidP="009225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A129F" w:rsidRPr="00C05C59" w:rsidRDefault="00EA129F" w:rsidP="009225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A129F" w:rsidRPr="00C05C59" w:rsidRDefault="00EA129F" w:rsidP="009225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>Директор МБОУ «СОШ № 15»</w:t>
            </w:r>
          </w:p>
          <w:p w:rsidR="00D97527" w:rsidRDefault="00D97527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EA129F" w:rsidRPr="00C05C59" w:rsidRDefault="00680FB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_______________________Е.А. Стародумова</w:t>
            </w:r>
          </w:p>
          <w:p w:rsidR="00EA129F" w:rsidRPr="00C0672E" w:rsidRDefault="00EA129F" w:rsidP="009225F5">
            <w:pPr>
              <w:spacing w:after="0" w:line="240" w:lineRule="auto"/>
              <w:rPr>
                <w:rFonts w:ascii="Times New Roman" w:hAnsi="Times New Roman"/>
                <w:szCs w:val="16"/>
                <w:vertAlign w:val="superscript"/>
              </w:rPr>
            </w:pPr>
            <w:r w:rsidRPr="00C0672E">
              <w:rPr>
                <w:rFonts w:ascii="Times New Roman" w:hAnsi="Times New Roman"/>
                <w:szCs w:val="16"/>
                <w:vertAlign w:val="superscript"/>
              </w:rPr>
              <w:t xml:space="preserve">                           (подпись)</w:t>
            </w:r>
          </w:p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 xml:space="preserve">                </w:t>
            </w:r>
          </w:p>
          <w:p w:rsidR="00EA129F" w:rsidRPr="00C05C59" w:rsidRDefault="00D97527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236" w:type="dxa"/>
          </w:tcPr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9" w:type="dxa"/>
          </w:tcPr>
          <w:p w:rsidR="00EA129F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b/>
                <w:szCs w:val="24"/>
              </w:rPr>
              <w:t xml:space="preserve"> Заказчик: </w:t>
            </w:r>
            <w:r w:rsidRPr="00C05C59">
              <w:rPr>
                <w:rFonts w:ascii="Times New Roman" w:hAnsi="Times New Roman"/>
                <w:szCs w:val="24"/>
              </w:rPr>
              <w:t>(родитель или законный представитель):</w:t>
            </w:r>
            <w:r w:rsidR="003D7BC6">
              <w:rPr>
                <w:rFonts w:ascii="Times New Roman" w:hAnsi="Times New Roman"/>
                <w:szCs w:val="24"/>
                <w:u w:val="single"/>
              </w:rPr>
              <w:t>_</w:t>
            </w:r>
            <w:r w:rsidR="003D7BC6" w:rsidRPr="005B5421">
              <w:rPr>
                <w:rFonts w:ascii="Times New Roman" w:hAnsi="Times New Roman"/>
                <w:szCs w:val="24"/>
              </w:rPr>
              <w:t>_____________________________</w:t>
            </w:r>
          </w:p>
          <w:p w:rsidR="00D97527" w:rsidRPr="00D97527" w:rsidRDefault="00D97527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</w:t>
            </w:r>
            <w:r w:rsidR="004F74D9">
              <w:rPr>
                <w:rFonts w:ascii="Times New Roman" w:hAnsi="Times New Roman"/>
                <w:szCs w:val="24"/>
              </w:rPr>
              <w:t>________________________________</w:t>
            </w:r>
          </w:p>
          <w:p w:rsidR="00EA129F" w:rsidRPr="00C0672E" w:rsidRDefault="00EA129F" w:rsidP="009225F5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16"/>
                <w:vertAlign w:val="superscript"/>
              </w:rPr>
            </w:pPr>
            <w:r w:rsidRPr="00C0672E">
              <w:rPr>
                <w:rFonts w:ascii="Times New Roman" w:hAnsi="Times New Roman"/>
                <w:i/>
                <w:szCs w:val="16"/>
                <w:vertAlign w:val="superscript"/>
              </w:rPr>
              <w:t>(фамилия, имя, отчество, степень родства)</w:t>
            </w:r>
          </w:p>
          <w:p w:rsidR="00EA129F" w:rsidRPr="003D7BC6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b/>
                <w:szCs w:val="24"/>
              </w:rPr>
              <w:t xml:space="preserve">Паспорт: </w:t>
            </w:r>
            <w:r w:rsidR="00D97527">
              <w:rPr>
                <w:rFonts w:ascii="Times New Roman" w:hAnsi="Times New Roman"/>
                <w:szCs w:val="24"/>
              </w:rPr>
              <w:t>серия</w:t>
            </w:r>
            <w:r w:rsidR="00D97527" w:rsidRPr="003D7BC6">
              <w:rPr>
                <w:rFonts w:ascii="Times New Roman" w:hAnsi="Times New Roman"/>
                <w:szCs w:val="24"/>
              </w:rPr>
              <w:t>__</w:t>
            </w:r>
            <w:r w:rsidR="003D7BC6" w:rsidRPr="003D7BC6">
              <w:rPr>
                <w:rFonts w:ascii="Times New Roman" w:hAnsi="Times New Roman"/>
                <w:szCs w:val="24"/>
              </w:rPr>
              <w:t>____</w:t>
            </w:r>
            <w:r w:rsidRPr="003D7BC6">
              <w:rPr>
                <w:rFonts w:ascii="Times New Roman" w:hAnsi="Times New Roman"/>
                <w:szCs w:val="24"/>
              </w:rPr>
              <w:t>_</w:t>
            </w:r>
            <w:r w:rsidRPr="00C05C59">
              <w:rPr>
                <w:rFonts w:ascii="Times New Roman" w:hAnsi="Times New Roman"/>
                <w:szCs w:val="24"/>
              </w:rPr>
              <w:t>___ №__</w:t>
            </w:r>
            <w:r w:rsidR="00D97527">
              <w:rPr>
                <w:rFonts w:ascii="Times New Roman" w:hAnsi="Times New Roman"/>
                <w:szCs w:val="24"/>
              </w:rPr>
              <w:t>___</w:t>
            </w:r>
            <w:r w:rsidRPr="00C05C59">
              <w:rPr>
                <w:rFonts w:ascii="Times New Roman" w:hAnsi="Times New Roman"/>
                <w:szCs w:val="24"/>
              </w:rPr>
              <w:t>_</w:t>
            </w:r>
            <w:r w:rsidR="003D7BC6">
              <w:rPr>
                <w:rFonts w:ascii="Times New Roman" w:hAnsi="Times New Roman"/>
                <w:szCs w:val="24"/>
              </w:rPr>
              <w:t>___________</w:t>
            </w:r>
          </w:p>
          <w:p w:rsidR="003D7BC6" w:rsidRDefault="00EA129F" w:rsidP="00D97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 xml:space="preserve">Кем </w:t>
            </w:r>
            <w:proofErr w:type="gramStart"/>
            <w:r w:rsidRPr="00C05C59">
              <w:rPr>
                <w:rFonts w:ascii="Times New Roman" w:hAnsi="Times New Roman"/>
                <w:szCs w:val="24"/>
              </w:rPr>
              <w:t>выдан</w:t>
            </w:r>
            <w:proofErr w:type="gramEnd"/>
            <w:r w:rsidR="00D97527">
              <w:rPr>
                <w:rFonts w:ascii="Times New Roman" w:hAnsi="Times New Roman"/>
                <w:szCs w:val="24"/>
              </w:rPr>
              <w:t>_</w:t>
            </w:r>
            <w:r w:rsidR="003D7BC6">
              <w:rPr>
                <w:rFonts w:ascii="Times New Roman" w:hAnsi="Times New Roman"/>
                <w:szCs w:val="24"/>
              </w:rPr>
              <w:t>_________________________________</w:t>
            </w:r>
          </w:p>
          <w:p w:rsidR="00EA129F" w:rsidRPr="00D97527" w:rsidRDefault="003D7BC6" w:rsidP="00D97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</w:t>
            </w:r>
            <w:r w:rsidR="00D97527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</w:p>
          <w:p w:rsidR="00EA129F" w:rsidRPr="00C05C59" w:rsidRDefault="00D97527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Когда выдан__</w:t>
            </w:r>
            <w:r w:rsidR="003D7BC6">
              <w:rPr>
                <w:rFonts w:ascii="Times New Roman" w:hAnsi="Times New Roman"/>
                <w:szCs w:val="24"/>
              </w:rPr>
              <w:t>___________</w:t>
            </w:r>
            <w:r w:rsidR="00EA129F" w:rsidRPr="00C05C59">
              <w:rPr>
                <w:rFonts w:ascii="Times New Roman" w:hAnsi="Times New Roman"/>
                <w:szCs w:val="24"/>
              </w:rPr>
              <w:t>_________________</w:t>
            </w:r>
            <w:r>
              <w:rPr>
                <w:rFonts w:ascii="Times New Roman" w:hAnsi="Times New Roman"/>
                <w:szCs w:val="24"/>
              </w:rPr>
              <w:t>__</w:t>
            </w:r>
          </w:p>
          <w:p w:rsidR="00EA129F" w:rsidRPr="00C05C59" w:rsidRDefault="00EA129F" w:rsidP="009225F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05C59">
              <w:rPr>
                <w:rFonts w:ascii="Times New Roman" w:hAnsi="Times New Roman"/>
                <w:b/>
                <w:szCs w:val="24"/>
              </w:rPr>
              <w:t>Контактные телефоны заказчика:________</w:t>
            </w:r>
            <w:r w:rsidR="00C0672E">
              <w:rPr>
                <w:rFonts w:ascii="Times New Roman" w:hAnsi="Times New Roman"/>
                <w:b/>
                <w:szCs w:val="24"/>
              </w:rPr>
              <w:t>____</w:t>
            </w:r>
          </w:p>
          <w:p w:rsidR="00EA129F" w:rsidRPr="003D7BC6" w:rsidRDefault="00EA129F" w:rsidP="009225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>_________</w:t>
            </w:r>
            <w:r w:rsidR="003D7BC6">
              <w:rPr>
                <w:rFonts w:ascii="Times New Roman" w:hAnsi="Times New Roman"/>
                <w:szCs w:val="24"/>
              </w:rPr>
              <w:t>__________________________________</w:t>
            </w:r>
          </w:p>
          <w:p w:rsidR="00EA129F" w:rsidRPr="00C0672E" w:rsidRDefault="00EA129F" w:rsidP="009225F5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vertAlign w:val="superscript"/>
              </w:rPr>
            </w:pPr>
            <w:r w:rsidRPr="00C0672E">
              <w:rPr>
                <w:rFonts w:ascii="Times New Roman" w:hAnsi="Times New Roman"/>
                <w:szCs w:val="16"/>
                <w:vertAlign w:val="superscript"/>
              </w:rPr>
              <w:t>(сотовый, домашний)</w:t>
            </w:r>
          </w:p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0672E" w:rsidRDefault="00C0672E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680FBF" w:rsidRDefault="00680FB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680FBF" w:rsidRDefault="00680FB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680FBF" w:rsidRDefault="00680FB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C0672E" w:rsidRDefault="00C0672E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EA129F" w:rsidRPr="00C05C59" w:rsidRDefault="00EA129F" w:rsidP="009225F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5C59">
              <w:rPr>
                <w:rFonts w:ascii="Times New Roman" w:hAnsi="Times New Roman"/>
                <w:szCs w:val="24"/>
              </w:rPr>
              <w:t>Подпись заказчика: ______________________</w:t>
            </w:r>
          </w:p>
        </w:tc>
      </w:tr>
    </w:tbl>
    <w:p w:rsidR="002C35D8" w:rsidRDefault="002C35D8" w:rsidP="00077C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0FBF" w:rsidRDefault="00680FBF" w:rsidP="006C67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A129F" w:rsidRPr="00BE3DD4" w:rsidRDefault="00EA129F" w:rsidP="006C67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E3DD4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EA129F" w:rsidRPr="00BE3DD4" w:rsidRDefault="00680FBF" w:rsidP="00EA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№      </w:t>
      </w:r>
      <w:r w:rsidR="00EA129F" w:rsidRPr="00BE3DD4">
        <w:rPr>
          <w:rFonts w:ascii="Times New Roman" w:hAnsi="Times New Roman"/>
          <w:sz w:val="24"/>
          <w:szCs w:val="24"/>
        </w:rPr>
        <w:t xml:space="preserve"> от </w:t>
      </w:r>
      <w:r w:rsidR="003D7BC6">
        <w:rPr>
          <w:rFonts w:ascii="Times New Roman" w:hAnsi="Times New Roman"/>
          <w:sz w:val="24"/>
          <w:szCs w:val="24"/>
        </w:rPr>
        <w:t xml:space="preserve">«     </w:t>
      </w:r>
      <w:r w:rsidR="00D9752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C275E1">
        <w:rPr>
          <w:rFonts w:ascii="Times New Roman" w:hAnsi="Times New Roman"/>
          <w:sz w:val="24"/>
          <w:szCs w:val="24"/>
        </w:rPr>
        <w:t>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2022</w:t>
      </w:r>
      <w:r w:rsidR="00EA129F" w:rsidRPr="00BE3DD4">
        <w:rPr>
          <w:rFonts w:ascii="Times New Roman" w:hAnsi="Times New Roman"/>
          <w:sz w:val="24"/>
          <w:szCs w:val="24"/>
        </w:rPr>
        <w:t xml:space="preserve"> года</w:t>
      </w:r>
    </w:p>
    <w:p w:rsidR="00EA129F" w:rsidRPr="00BE3DD4" w:rsidRDefault="00EA129F" w:rsidP="00EA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DD4">
        <w:rPr>
          <w:rFonts w:ascii="Times New Roman" w:hAnsi="Times New Roman"/>
          <w:sz w:val="24"/>
          <w:szCs w:val="24"/>
        </w:rPr>
        <w:t xml:space="preserve">об оказании платных  </w:t>
      </w:r>
      <w:r w:rsidR="00C05C59">
        <w:rPr>
          <w:rFonts w:ascii="Times New Roman" w:hAnsi="Times New Roman"/>
          <w:sz w:val="24"/>
          <w:szCs w:val="24"/>
        </w:rPr>
        <w:t xml:space="preserve">дополнительных </w:t>
      </w:r>
      <w:r w:rsidRPr="00BE3DD4">
        <w:rPr>
          <w:rFonts w:ascii="Times New Roman" w:hAnsi="Times New Roman"/>
          <w:sz w:val="24"/>
          <w:szCs w:val="24"/>
        </w:rPr>
        <w:t>образовательных услуг</w:t>
      </w:r>
    </w:p>
    <w:p w:rsidR="00EA129F" w:rsidRPr="00BE3DD4" w:rsidRDefault="00EA129F" w:rsidP="00EA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7343"/>
        <w:gridCol w:w="2300"/>
      </w:tblGrid>
      <w:tr w:rsidR="00EA129F" w:rsidRPr="00BE3DD4" w:rsidTr="009225F5">
        <w:trPr>
          <w:trHeight w:val="74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9F" w:rsidRPr="00BE3DD4" w:rsidRDefault="00EA129F" w:rsidP="00922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D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E3DD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E3DD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9F" w:rsidRPr="00BE3DD4" w:rsidRDefault="00EA129F" w:rsidP="00922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D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предмета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29F" w:rsidRPr="00BE3DD4" w:rsidRDefault="00EA129F" w:rsidP="00922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Стоимость одного часа, руб.</w:t>
            </w:r>
          </w:p>
        </w:tc>
      </w:tr>
      <w:tr w:rsidR="00EA129F" w:rsidRPr="00BE3DD4" w:rsidTr="009225F5">
        <w:trPr>
          <w:trHeight w:val="80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9F" w:rsidRPr="00BE3DD4" w:rsidRDefault="00EA129F" w:rsidP="00922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9F" w:rsidRPr="00BE3DD4" w:rsidRDefault="00EA129F" w:rsidP="0068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9F" w:rsidRPr="00BE3DD4" w:rsidRDefault="00EA129F" w:rsidP="00922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C6" w:rsidRPr="00BE3DD4" w:rsidTr="009225F5">
        <w:trPr>
          <w:trHeight w:val="80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C6" w:rsidRPr="00BE3DD4" w:rsidRDefault="003D7BC6" w:rsidP="00922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C6" w:rsidRPr="00BE3DD4" w:rsidRDefault="003D7BC6" w:rsidP="0068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C6" w:rsidRPr="00BE3DD4" w:rsidRDefault="003D7BC6" w:rsidP="00922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29F" w:rsidRPr="00BE3DD4" w:rsidRDefault="00EA129F" w:rsidP="00EA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67F5" w:rsidRDefault="006C67F5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рассчитана на группу из 5 человек.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в группе будет меньше 5 человек, сумма одного занятия увеличится, пропорционально количеству занимающихся в одной группе.</w:t>
      </w:r>
    </w:p>
    <w:p w:rsidR="006C67F5" w:rsidRDefault="006C67F5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29F" w:rsidRDefault="00C05C59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стоимость услуг за месяц рассчитывается исходя из стоимости одного академического часа и количества занятий, посещенных</w:t>
      </w:r>
      <w:r w:rsidR="00E37C59">
        <w:rPr>
          <w:rFonts w:ascii="Times New Roman" w:hAnsi="Times New Roman"/>
          <w:sz w:val="24"/>
          <w:szCs w:val="24"/>
        </w:rPr>
        <w:t xml:space="preserve"> Потребителем в течение оплачиваемого периода, согласно табелю посещаемости.</w:t>
      </w:r>
    </w:p>
    <w:p w:rsidR="00EA129F" w:rsidRPr="00BE3DD4" w:rsidRDefault="00EA129F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917"/>
        <w:gridCol w:w="3285"/>
      </w:tblGrid>
      <w:tr w:rsidR="00EA129F" w:rsidRPr="00BE3DD4" w:rsidTr="009225F5">
        <w:tc>
          <w:tcPr>
            <w:tcW w:w="3652" w:type="dxa"/>
          </w:tcPr>
          <w:p w:rsidR="00EA129F" w:rsidRPr="00BE3DD4" w:rsidRDefault="00EA129F" w:rsidP="009225F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М</w:t>
            </w:r>
            <w:r w:rsidRPr="00BE3DD4">
              <w:rPr>
                <w:rFonts w:ascii="Times New Roman" w:hAnsi="Times New Roman"/>
                <w:b/>
                <w:sz w:val="24"/>
                <w:szCs w:val="24"/>
              </w:rPr>
              <w:t xml:space="preserve">БОУ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E3DD4">
              <w:rPr>
                <w:rFonts w:ascii="Times New Roman" w:hAnsi="Times New Roman"/>
                <w:b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15»</w:t>
            </w:r>
            <w:r w:rsidRPr="00BE3DD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917" w:type="dxa"/>
          </w:tcPr>
          <w:p w:rsidR="00EA129F" w:rsidRPr="00BE3DD4" w:rsidRDefault="00EA129F" w:rsidP="009225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EA129F" w:rsidRPr="00BE3DD4" w:rsidRDefault="00EA129F" w:rsidP="009225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D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A129F" w:rsidRPr="00BE3DD4" w:rsidTr="009225F5">
        <w:tc>
          <w:tcPr>
            <w:tcW w:w="3652" w:type="dxa"/>
          </w:tcPr>
          <w:p w:rsidR="00EA129F" w:rsidRPr="00BE3DD4" w:rsidRDefault="003D7BC6" w:rsidP="009225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Стародумова Е.А.</w:t>
            </w:r>
          </w:p>
        </w:tc>
        <w:tc>
          <w:tcPr>
            <w:tcW w:w="2917" w:type="dxa"/>
          </w:tcPr>
          <w:p w:rsidR="00EA129F" w:rsidRPr="00BE3DD4" w:rsidRDefault="00EA129F" w:rsidP="009225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EA129F" w:rsidRPr="00BE3DD4" w:rsidRDefault="00EA129F" w:rsidP="009225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129F" w:rsidRPr="00BE3DD4" w:rsidTr="009225F5">
        <w:tc>
          <w:tcPr>
            <w:tcW w:w="3652" w:type="dxa"/>
            <w:tcBorders>
              <w:bottom w:val="single" w:sz="4" w:space="0" w:color="auto"/>
            </w:tcBorders>
          </w:tcPr>
          <w:p w:rsidR="00EA129F" w:rsidRPr="00BE3DD4" w:rsidRDefault="00EA129F" w:rsidP="009225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A129F" w:rsidRPr="00BE3DD4" w:rsidRDefault="00EA129F" w:rsidP="009225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EA129F" w:rsidRPr="00BE3DD4" w:rsidRDefault="00EA129F" w:rsidP="009225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29F" w:rsidRPr="00BE3DD4" w:rsidRDefault="00EA129F" w:rsidP="00EA1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29F" w:rsidRPr="00BE3DD4" w:rsidRDefault="00EA129F" w:rsidP="00EA1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3DD4">
        <w:rPr>
          <w:rFonts w:ascii="Times New Roman" w:hAnsi="Times New Roman"/>
          <w:sz w:val="24"/>
          <w:szCs w:val="24"/>
        </w:rPr>
        <w:t xml:space="preserve">С Правилами внутреннего распорядка  </w:t>
      </w:r>
      <w:r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</w:t>
      </w:r>
      <w:r w:rsidRPr="00BE3D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«Средняя общеобразовательная школа № 15» городского округа Рефтинский,  Положением о порядке формирования и использования средств, полученных от приносящей доход деятельности</w:t>
      </w:r>
      <w:r w:rsidRPr="00BE3DD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Муниципальном бюджетном общеобразовательном учреждении</w:t>
      </w:r>
      <w:r w:rsidRPr="00BE3D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«Средняя общеобразовательная школа № 15»</w:t>
      </w:r>
      <w:r w:rsidRPr="00BE3DD4">
        <w:rPr>
          <w:rFonts w:ascii="Times New Roman" w:hAnsi="Times New Roman"/>
          <w:sz w:val="24"/>
          <w:szCs w:val="24"/>
        </w:rPr>
        <w:t xml:space="preserve"> ознакомлен (а).</w:t>
      </w:r>
      <w:proofErr w:type="gramEnd"/>
    </w:p>
    <w:p w:rsidR="00EA129F" w:rsidRDefault="00EA129F" w:rsidP="00EA129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7C59" w:rsidRDefault="00E37C59" w:rsidP="00EA129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29F" w:rsidRPr="009D3A6A" w:rsidRDefault="00EA129F" w:rsidP="00EA129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  <w:sectPr w:rsidR="00EA129F" w:rsidRPr="009D3A6A" w:rsidSect="009600E6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Подпись Заказчика</w:t>
      </w:r>
      <w:r>
        <w:rPr>
          <w:rFonts w:ascii="Times New Roman" w:hAnsi="Times New Roman"/>
          <w:sz w:val="24"/>
          <w:szCs w:val="24"/>
        </w:rPr>
        <w:tab/>
        <w:t>______________</w:t>
      </w:r>
      <w:r w:rsidRPr="00BE3DD4">
        <w:rPr>
          <w:rFonts w:ascii="Times New Roman" w:hAnsi="Times New Roman"/>
          <w:sz w:val="24"/>
          <w:szCs w:val="24"/>
        </w:rPr>
        <w:t xml:space="preserve">  (_______________________________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BE3DD4">
        <w:rPr>
          <w:rFonts w:ascii="Times New Roman" w:hAnsi="Times New Roman"/>
          <w:sz w:val="24"/>
          <w:szCs w:val="24"/>
        </w:rPr>
        <w:t>)</w:t>
      </w:r>
    </w:p>
    <w:p w:rsidR="001011E7" w:rsidRDefault="001011E7"/>
    <w:sectPr w:rsidR="001011E7" w:rsidSect="0010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29F"/>
    <w:rsid w:val="00077CFB"/>
    <w:rsid w:val="0009261A"/>
    <w:rsid w:val="001011E7"/>
    <w:rsid w:val="001866E7"/>
    <w:rsid w:val="001A6042"/>
    <w:rsid w:val="001B6D72"/>
    <w:rsid w:val="002624BA"/>
    <w:rsid w:val="002C35D8"/>
    <w:rsid w:val="002F03C4"/>
    <w:rsid w:val="003D7BC6"/>
    <w:rsid w:val="003E36AA"/>
    <w:rsid w:val="00431D75"/>
    <w:rsid w:val="004F74D9"/>
    <w:rsid w:val="00524208"/>
    <w:rsid w:val="005850F9"/>
    <w:rsid w:val="005B5421"/>
    <w:rsid w:val="005F3867"/>
    <w:rsid w:val="00680FBF"/>
    <w:rsid w:val="006C67F5"/>
    <w:rsid w:val="007B02B9"/>
    <w:rsid w:val="007D1BDB"/>
    <w:rsid w:val="008A6D75"/>
    <w:rsid w:val="00930629"/>
    <w:rsid w:val="0097501F"/>
    <w:rsid w:val="00981061"/>
    <w:rsid w:val="009F6F00"/>
    <w:rsid w:val="00A37E72"/>
    <w:rsid w:val="00AD2068"/>
    <w:rsid w:val="00AD59F7"/>
    <w:rsid w:val="00B43630"/>
    <w:rsid w:val="00BF00AD"/>
    <w:rsid w:val="00C05C59"/>
    <w:rsid w:val="00C0672E"/>
    <w:rsid w:val="00C275E1"/>
    <w:rsid w:val="00C34A08"/>
    <w:rsid w:val="00C91CA0"/>
    <w:rsid w:val="00D72B65"/>
    <w:rsid w:val="00D97527"/>
    <w:rsid w:val="00E06855"/>
    <w:rsid w:val="00E37C59"/>
    <w:rsid w:val="00E5070C"/>
    <w:rsid w:val="00E85DBB"/>
    <w:rsid w:val="00EA129F"/>
    <w:rsid w:val="00F7395E"/>
    <w:rsid w:val="00FB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A129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rsid w:val="00EA129F"/>
    <w:rPr>
      <w:rFonts w:ascii="Calibri" w:eastAsia="Calibri" w:hAnsi="Calibri" w:cs="Times New Roman"/>
    </w:rPr>
  </w:style>
  <w:style w:type="paragraph" w:styleId="a3">
    <w:name w:val="Block Text"/>
    <w:basedOn w:val="a"/>
    <w:semiHidden/>
    <w:unhideWhenUsed/>
    <w:rsid w:val="00EA129F"/>
    <w:pPr>
      <w:spacing w:after="0" w:line="240" w:lineRule="auto"/>
      <w:ind w:left="142" w:right="33"/>
    </w:pPr>
    <w:rPr>
      <w:rFonts w:ascii="Arial Narrow" w:eastAsia="Times New Roman" w:hAnsi="Arial Narrow" w:cs="Times New Roman"/>
      <w:sz w:val="20"/>
      <w:szCs w:val="24"/>
      <w:lang w:eastAsia="ru-RU"/>
    </w:rPr>
  </w:style>
  <w:style w:type="paragraph" w:customStyle="1" w:styleId="ConsNonformat">
    <w:name w:val="ConsNonformat"/>
    <w:rsid w:val="00EA1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EA129F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rsid w:val="00EA129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fin</cp:lastModifiedBy>
  <cp:revision>23</cp:revision>
  <cp:lastPrinted>2022-02-25T10:00:00Z</cp:lastPrinted>
  <dcterms:created xsi:type="dcterms:W3CDTF">2014-11-28T07:28:00Z</dcterms:created>
  <dcterms:modified xsi:type="dcterms:W3CDTF">2022-02-28T11:13:00Z</dcterms:modified>
</cp:coreProperties>
</file>