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9B4" w:rsidRPr="00A369B4" w:rsidRDefault="00A369B4" w:rsidP="00A369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</w:rPr>
      </w:pPr>
      <w:r w:rsidRPr="00A369B4">
        <w:rPr>
          <w:rFonts w:ascii="Times New Roman" w:eastAsia="Times New Roman" w:hAnsi="Times New Roman" w:cs="Times New Roman"/>
          <w:b/>
          <w:bCs/>
          <w:caps/>
          <w:color w:val="444444"/>
          <w:kern w:val="36"/>
          <w:sz w:val="28"/>
          <w:szCs w:val="28"/>
        </w:rPr>
        <w:t>УГОЛОВНАЯ ОТВЕТСТВЕННОСТЬ ЗА КОРРУПЦИОННЫЕ ПРАВОНАРУШЕНИЯ</w:t>
      </w:r>
    </w:p>
    <w:p w:rsidR="00A369B4" w:rsidRPr="00A369B4" w:rsidRDefault="00A369B4" w:rsidP="00A369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69B4">
        <w:rPr>
          <w:rFonts w:ascii="Times New Roman" w:eastAsia="Times New Roman" w:hAnsi="Times New Roman" w:cs="Times New Roman"/>
          <w:color w:val="444444"/>
          <w:sz w:val="28"/>
          <w:szCs w:val="28"/>
        </w:rPr>
        <w:t>В Уголовном кодексе РФ предусмотрена ответственность как за получение взятки (ст. 290), так и за ее дачу (ст. 291) и посредничество (ст.291.1). При этом важно знать, что лицо, давшее взятку, освобождается от уголовной ответственности, если «взяткодатель» добровольно сообщил правоохранительным органам о даче взятки. Но если ты не захотел остановить этот конвейер взяточничества, то по тяжести наказания вы вместе со своим преподавателем загремите «на полную катушку».</w:t>
      </w:r>
    </w:p>
    <w:p w:rsidR="00A369B4" w:rsidRPr="00A369B4" w:rsidRDefault="00A369B4" w:rsidP="00A369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69B4">
        <w:rPr>
          <w:rFonts w:ascii="Times New Roman" w:eastAsia="Times New Roman" w:hAnsi="Times New Roman" w:cs="Times New Roman"/>
          <w:color w:val="444444"/>
          <w:sz w:val="28"/>
          <w:szCs w:val="28"/>
        </w:rPr>
        <w:t>Не может быть признано добровольным заявление о даче взятки или коммерческом подкупе, если правоохранительным органам стало известно об этом из других источников.</w:t>
      </w:r>
    </w:p>
    <w:p w:rsidR="00A369B4" w:rsidRPr="00A369B4" w:rsidRDefault="00A369B4" w:rsidP="00A369B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69B4">
        <w:rPr>
          <w:rFonts w:ascii="Times New Roman" w:eastAsia="Times New Roman" w:hAnsi="Times New Roman" w:cs="Times New Roman"/>
          <w:color w:val="444444"/>
          <w:sz w:val="28"/>
          <w:szCs w:val="28"/>
        </w:rPr>
        <w:t>Заведомо ложный донос о вымогательстве взятки или коммерческом подкупе рассматривается Уголовным кодексом РФ как преступление и наказывается лишением свободы на срок до шести лет (ст.306).</w:t>
      </w:r>
    </w:p>
    <w:p w:rsidR="00A369B4" w:rsidRPr="00A369B4" w:rsidRDefault="00A369B4" w:rsidP="00A369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A369B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Уголовная ответственность за коррупционные правонарушения (взятка, коммерческий подкуп, мошенничество) 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"/>
        <w:gridCol w:w="4405"/>
        <w:gridCol w:w="5670"/>
      </w:tblGrid>
      <w:tr w:rsidR="00A369B4" w:rsidRPr="00A369B4" w:rsidTr="00A369B4">
        <w:tc>
          <w:tcPr>
            <w:tcW w:w="10545" w:type="dxa"/>
            <w:gridSpan w:val="3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369B4" w:rsidRPr="00A369B4" w:rsidTr="00A369B4">
        <w:tc>
          <w:tcPr>
            <w:tcW w:w="10545" w:type="dxa"/>
            <w:gridSpan w:val="3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history="1">
              <w:r w:rsidRPr="00A369B4">
                <w:rPr>
                  <w:rFonts w:ascii="Times New Roman" w:eastAsia="Times New Roman" w:hAnsi="Times New Roman" w:cs="Times New Roman"/>
                  <w:b/>
                  <w:bCs/>
                  <w:color w:val="3E4DA1"/>
                  <w:sz w:val="28"/>
                  <w:szCs w:val="28"/>
                </w:rPr>
                <w:t>Статья 290. Получение взятки</w:t>
              </w:r>
            </w:hyperlink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Норма права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Санкции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должностным лицом, иностранным должностным лицом либо должностным лицом публичной </w:t>
            </w:r>
            <w:proofErr w:type="spell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между-народной</w:t>
            </w:r>
            <w:proofErr w:type="spell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организации лично или через посредника взятки в виде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</w:t>
            </w:r>
            <w:proofErr w:type="gram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оно в силу должностного положения может способствовать таким действиям (бездействию), а равно за общее покровительство или попустительство по службе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размере до 1 миллиона рублей, или в размере заработной платы или иного дохода осужденного за период до 2- </w:t>
            </w:r>
            <w:proofErr w:type="spell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лет,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исправительные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1 года до 2-х лет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5 лет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3-х лет со штрафом в размере от десятикратной до двадцатикратной суммы взятки или без такового.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Получение должностным лицом, иностранным должностным лицом либо должностным лицом публичной </w:t>
            </w:r>
            <w:proofErr w:type="spell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междун</w:t>
            </w:r>
            <w:proofErr w:type="gram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родной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организации взятки в значительном размере.  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размере от 30-кратной до 60- кратной суммы взятки с лишением права занимать определенные должности или заниматься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6 лет со штрафом в размере 30-кратной суммы взятки.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п.3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должностным лицом, иностранным должностным лицом либо должностным лицом публичной международной организации взятки за незаконные действия (бездействие) 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40-кратной до 70- 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3-х до 7 лет со штрафом в размере сорокакратной суммы взятки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частями первой - третьей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60 -кратной до 80-кратной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5 до 10 лет со штрафом в размере 50-кратной суммы взятки.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п.5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частями первой, третьей, четвертой настоящей статьи, если они совершены:</w:t>
            </w:r>
          </w:p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а) группой лиц по предварительному сговору или организованной группой;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б) с вымогательством взятки;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в) в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80-кратной до 100- 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8 до 15 лет со штрафом в размере 70-кратной суммы взятки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п.6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частями первой, третьей, четвертой и пунктами "а" и "б" части пятой настоящей статьи, совершенные в особо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80-кратной до 100- 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8 до 15 лет со штрафом в размере 70-кратной суммы взятки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Примечания:</w:t>
            </w:r>
          </w:p>
          <w:p w:rsidR="00A369B4" w:rsidRPr="00A369B4" w:rsidRDefault="00A369B4" w:rsidP="00A369B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Значительным размером взятки в настоящей статье, статьях 291 и 291.1 настоящего Кодекса признаются сумма денег, стоимость ценных бумаг, иного имущества, услуг имущественного характера, иных имущественных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прав, превышающие 25 тысяч рублей, крупным размером взятки - превышающие 150 тысяч рублей, особо крупным размером взятки - превышающие 1 миллион рублей.</w:t>
            </w:r>
          </w:p>
          <w:p w:rsidR="00A369B4" w:rsidRPr="00A369B4" w:rsidRDefault="00A369B4" w:rsidP="00A369B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иностранным должностным лицом в настоящей статье, статьях 291 и 291.1 настоящего Кодекса понимается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предприятия; под должностным лицом публичной международной организации понимается международный гражданский служащий или любое лицо, которое уполномочено такой организацией </w:t>
            </w:r>
            <w:proofErr w:type="gram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действовать</w:t>
            </w:r>
            <w:proofErr w:type="gram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ее имени.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A369B4">
                <w:rPr>
                  <w:rFonts w:ascii="Times New Roman" w:eastAsia="Times New Roman" w:hAnsi="Times New Roman" w:cs="Times New Roman"/>
                  <w:b/>
                  <w:bCs/>
                  <w:color w:val="3E4DA1"/>
                  <w:sz w:val="28"/>
                  <w:szCs w:val="28"/>
                </w:rPr>
                <w:t>Статья 291. Дача взятки</w:t>
              </w:r>
            </w:hyperlink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до 500 тысяч рублей, или в размере заработной платы или иного дохода осужденного за период до 1 года, или в размере от 5-кратной до 30- кратной суммы взятки;</w:t>
            </w:r>
          </w:p>
          <w:p w:rsidR="00A369B4" w:rsidRPr="00A369B4" w:rsidRDefault="00A369B4" w:rsidP="00A369B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исправительные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 с лишением права занимать определенные должности или заниматься определенной деятельностью на срок до 3-х лет или без такового;</w:t>
            </w:r>
          </w:p>
          <w:p w:rsidR="00A369B4" w:rsidRPr="00A369B4" w:rsidRDefault="00A369B4" w:rsidP="00A369B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 со штрафом в размере от 5-кратной до 10- кратной суммы взятки или без такового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значительном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до 1 миллиона рублей, или в размере заработной платы или иного дохода осужденного за период до 2-х лет, или в размере от 10-кратной до 40-кратной суммы взятки;</w:t>
            </w:r>
          </w:p>
          <w:p w:rsidR="00A369B4" w:rsidRPr="00A369B4" w:rsidRDefault="00A369B4" w:rsidP="00A369B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исправительные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1 года до 2-х лет с лишением права занимать определенные должности или заниматься определенной деятельностью на срок от 1 года до 3-х лет или без такового;</w:t>
            </w:r>
          </w:p>
          <w:p w:rsidR="00A369B4" w:rsidRPr="00A369B4" w:rsidRDefault="00A369B4" w:rsidP="00A369B4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3-х лет со штрафом в размере от 5-кратной до 15- кратной суммы взятки или без такового.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Дача взятки должностному лицу,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размере от 30-кратной до 60-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кратной суммы взятки;</w:t>
            </w:r>
          </w:p>
          <w:p w:rsidR="00A369B4" w:rsidRPr="00A369B4" w:rsidRDefault="00A369B4" w:rsidP="00A369B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8 лет со штрафом в размере 30-кратной суммы взятки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п.4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частями первой - третьей настоящей статьи, если они совершены: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а) группой лиц по предварительному сговору или организованной группой;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б) в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60--кратной до 80- 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на срок от 5 до 10 лет со </w:t>
            </w:r>
            <w:proofErr w:type="spell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штрафомв</w:t>
            </w:r>
            <w:proofErr w:type="spell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размере</w:t>
            </w:r>
            <w:proofErr w:type="gram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60-кратной </w:t>
            </w:r>
            <w:proofErr w:type="spell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суммывзятки</w:t>
            </w:r>
            <w:proofErr w:type="spellEnd"/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п.5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частями первой - четвертой настоящей статьи, совершенные в особо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70-кратной до 90- кратной суммы взятки;</w:t>
            </w:r>
          </w:p>
          <w:p w:rsidR="00A369B4" w:rsidRPr="00A369B4" w:rsidRDefault="00A369B4" w:rsidP="00A369B4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от 7 до 12 лет со штрафом в размере 70-кратной суммы взятки.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. Лицо, давшее взятку, освобождается от уголовной ответственности,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если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оно активно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способствовало раскрытию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имеющему право возбудить уголовное дело.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Pr="00A369B4">
                <w:rPr>
                  <w:rFonts w:ascii="Times New Roman" w:eastAsia="Times New Roman" w:hAnsi="Times New Roman" w:cs="Times New Roman"/>
                  <w:b/>
                  <w:bCs/>
                  <w:color w:val="3E4DA1"/>
                  <w:sz w:val="28"/>
                  <w:szCs w:val="28"/>
                </w:rPr>
                <w:t>Статья 291.1. Посредничество во взяточничестве</w:t>
              </w:r>
            </w:hyperlink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Посредничество во взяточничестве, то есть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20-кратной до 40- 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до 5 лет со штрафом в размере 20-кратной суммы взятки.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Посредничество во взяточничестве за совершение заведомо незаконных действий (бездействие) либо лицом с использованием своего служебного положения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30-кратной до 60-кратной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на срок от 3-х до 7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лет со штрафом в размере 30-кратной суммы взятки.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п.3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Посредничество во взяточничестве, совершенное: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а) группой лиц по предварительному сговору или организованной группой;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б) в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60-кратной до 80- кратной суммы взятки с лишением права занимать определенные должности или заниматься определенной деятельностью на срок до 3-х лет; </w:t>
            </w:r>
          </w:p>
          <w:p w:rsidR="00A369B4" w:rsidRPr="00A369B4" w:rsidRDefault="00A369B4" w:rsidP="00A369B4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от 7 до 12 лет со штрафом в размере 60-кратной суммы взятки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Посредничество во взяточничестве, совершенное в особо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70-кратной до 90- кратной суммы взятки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от 7 до 12 лет со штрафом в размере 70-кратной суммы взятки.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п.5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Обещание или предложение посредничества во взяточничестве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15-кратной до 70- кратной суммы взятки с лишением права занимать определенные должности или заниматься определенной деятельностью на срок до 3-х лет</w:t>
            </w:r>
          </w:p>
          <w:p w:rsidR="00A369B4" w:rsidRPr="00A369B4" w:rsidRDefault="00A369B4" w:rsidP="00A369B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25 тысяч до 500 миллионов рублей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7 лет со штрафом в размере от 10-кратной до 60- кратной суммы взятки.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. Лицо, являющееся посредником во взяточничестве, освобождается от уголовной ответственности,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если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оно после совершения преступления активно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способствовало раскрытию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и (или) пресечению преступления и добровольно сообщило органу, имеющему право возбудить уголовное дело, о посредничестве во взяточничестве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 w:history="1">
              <w:r w:rsidRPr="00A369B4">
                <w:rPr>
                  <w:rFonts w:ascii="Times New Roman" w:eastAsia="Times New Roman" w:hAnsi="Times New Roman" w:cs="Times New Roman"/>
                  <w:b/>
                  <w:bCs/>
                  <w:color w:val="3E4DA1"/>
                  <w:sz w:val="28"/>
                  <w:szCs w:val="28"/>
                </w:rPr>
                <w:t>Статья 204. Коммерческий подкуп</w:t>
              </w:r>
            </w:hyperlink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Незаконные передача лицу, выполняющему управленческие функции в коммерческой или иной организации, денег, ценных бумаг, иного имущества, оказание ему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</w:t>
            </w:r>
            <w:proofErr w:type="gramEnd"/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размере от 10-кратной до 50- </w:t>
            </w:r>
            <w:proofErr w:type="spell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тикратной</w:t>
            </w:r>
            <w:proofErr w:type="spell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суммы коммерческого подкупа с лишением права занимать определенные должности или заниматься определенной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деятельностью 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ограничение свободы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тот же срок.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п.2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частью первой настоящей статьи, если они: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а) совершены группой лиц по предварительному сговору или организованной группой;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б) совершены за заведомо незаконные действия (бездействие) 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40-кратной до 70- кратной суммы коммерческого подкупа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4-х лет;</w:t>
            </w:r>
          </w:p>
          <w:p w:rsidR="00A369B4" w:rsidRPr="00A369B4" w:rsidRDefault="00A369B4" w:rsidP="00A369B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арест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от 3-х до 6 месяцев;</w:t>
            </w:r>
          </w:p>
          <w:p w:rsidR="00A369B4" w:rsidRPr="00A369B4" w:rsidRDefault="00A369B4" w:rsidP="00A369B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6 лет.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Незаконное получение лицом, выполняющим управленческие функции в коммерческой или иной организации, денег, ценных бумаг, иного имущества, а равно незаконное пользование услугами имущественного характера или другими имущественными правами за совершение действий (бездействие) в интересах дающего в связи с занимаемым этим лицом служебным положением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15-кратной до 70- кратной суммы коммерческого подкупа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5 лет с лишением права занимать определенные должности или заниматься определенной деятельностью на срок до 3-х лет или без такового;</w:t>
            </w:r>
          </w:p>
          <w:p w:rsidR="00A369B4" w:rsidRPr="00A369B4" w:rsidRDefault="00A369B4" w:rsidP="00A369B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до 7 лет со штрафом в размере до 40-кратной суммы коммерческого подкупа.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частью третьей настоящей статьи, если они: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а) совершены группой лиц по предварительному сговору или организованной группой;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б) сопряжены с вымогательством предмета подкупа;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в) совершены за незаконные действия (бездействие) 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50-кратной до 90- кратной суммы коммерческого подкупа с лишением права занимать определенные должности или заниматься определенной деятельностью на срок до 3-х лет;</w:t>
            </w:r>
          </w:p>
          <w:p w:rsidR="00A369B4" w:rsidRPr="00A369B4" w:rsidRDefault="00A369B4" w:rsidP="00A369B4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12 лет со штрафом в размере до 50-кратной суммы коммерческого подкупа.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. Лицо, совершившее деяния, предусмотренные частями первой или второй настоящей статьи, освобождается от уголовной ответственности,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если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оно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активно способствовало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раскрытию и (или)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расследованию преступления и либо в отношении его имело место вымогательство, либо это лицо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добровольно сообщило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о подкупе органу, имеющему право возбудить уголовное дело.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Pr="00A369B4">
                <w:rPr>
                  <w:rFonts w:ascii="Times New Roman" w:eastAsia="Times New Roman" w:hAnsi="Times New Roman" w:cs="Times New Roman"/>
                  <w:b/>
                  <w:bCs/>
                  <w:color w:val="3E4DA1"/>
                  <w:sz w:val="28"/>
                  <w:szCs w:val="28"/>
                </w:rPr>
                <w:t>Статья 306. Заведомо ложный донос</w:t>
              </w:r>
            </w:hyperlink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Заведомо ложный донос о совершении преступления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до 120 тысяч рублей или в размере заработной платы или иного дохода осужденного за период до 1 года;</w:t>
            </w:r>
          </w:p>
          <w:p w:rsidR="00A369B4" w:rsidRPr="00A369B4" w:rsidRDefault="00A369B4" w:rsidP="00A369B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480 часов;</w:t>
            </w:r>
          </w:p>
          <w:p w:rsidR="00A369B4" w:rsidRPr="00A369B4" w:rsidRDefault="00A369B4" w:rsidP="00A369B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исправительные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арест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до 6 месяцев;</w:t>
            </w:r>
          </w:p>
          <w:p w:rsidR="00A369B4" w:rsidRPr="00A369B4" w:rsidRDefault="00A369B4" w:rsidP="00A369B4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То же деяние, соединенное с обвинением лица в совершении тяжкого или особо тяжкого преступления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- штраф в размере от 100 тысяч до 300 тысяч рублей или в размере заработной платы или иного дохода осужденного за период от 1 года до 2-х лет; - принудительные работы на срок до 3-х лет; - лишение свободы на тот же срок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п.3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Деяния, предусмотренные частями первой или второй настоящей статьи, соединенные с искусственным созданием доказательств обвинения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принудительные работы на срок до 5 лет; - лишение свободы на срок до 6 лет.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Статья 159. Мошенничество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Мошенничество, то есть хищение чужого имущества или приобретение права на чужое имущество путем обмана или злоупотребления доверием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до 120 тысяч рублей или в размере заработной платы или иного дохода осужденного за период до 1 года;</w:t>
            </w:r>
          </w:p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360 часов;</w:t>
            </w:r>
          </w:p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исправительные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1 года;</w:t>
            </w:r>
          </w:p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ограничение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арест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на срок до 4-х месяцев;</w:t>
            </w:r>
          </w:p>
          <w:p w:rsidR="00A369B4" w:rsidRPr="00A369B4" w:rsidRDefault="00A369B4" w:rsidP="00A369B4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Мошенничество, совершенное группой лиц по предварительному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сговору, а равно с причинением значительного ущерба гражданину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размере до 300 тысяч рублей или в размере заработной платы или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иного дохода осужденного за период до 2-х лет;</w:t>
            </w:r>
          </w:p>
          <w:p w:rsidR="00A369B4" w:rsidRPr="00A369B4" w:rsidRDefault="00A369B4" w:rsidP="00A369B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обязательные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480 часов;</w:t>
            </w:r>
          </w:p>
          <w:p w:rsidR="00A369B4" w:rsidRPr="00A369B4" w:rsidRDefault="00A369B4" w:rsidP="00A369B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исправительные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2-х лет;</w:t>
            </w:r>
          </w:p>
          <w:p w:rsidR="00A369B4" w:rsidRPr="00A369B4" w:rsidRDefault="00A369B4" w:rsidP="00A369B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5 лет с ограничением свободы на срок до 1 года или без такового;</w:t>
            </w:r>
          </w:p>
          <w:p w:rsidR="00A369B4" w:rsidRPr="00A369B4" w:rsidRDefault="00A369B4" w:rsidP="00A369B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5 лет с ограничением свободы на срок до 1 года или без такового.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п.3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Мошенничество, совершенное лицом с использованием своего служебного положения, а равно в крупном размере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штраф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размере от 100 тысяч до 500 тысяч рублей или в размере заработной платы или иного дохода осужденного за период от 1 года до 3-х лет;</w:t>
            </w:r>
          </w:p>
          <w:p w:rsidR="00A369B4" w:rsidRPr="00A369B4" w:rsidRDefault="00A369B4" w:rsidP="00A369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принудительные работы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5 лет с ограничением свободы на срок до 2-х лет или без такового;</w:t>
            </w:r>
          </w:p>
          <w:p w:rsidR="00A369B4" w:rsidRPr="00A369B4" w:rsidRDefault="00A369B4" w:rsidP="00A369B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6 лет со штрафом в размере до 80 тысяч рублей или в размере заработной платы или иного дохода осужденного за период до 6 месяцев либо без такового и с ограничением свободы на срок до 1,5 лет либо без такового.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4405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Мошенничество, совершенное организованной группой либо в особо крупном размере или повлекшее лишение права гражданина на жилое помещение</w:t>
            </w:r>
          </w:p>
        </w:tc>
        <w:tc>
          <w:tcPr>
            <w:tcW w:w="5670" w:type="dxa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лишение свободы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на срок до 10 лет со штрафом в размере до 1 миллиона рублей или в размере заработной платы или иного дохода осужденного за период до 3-х лет либо без такового и с ограничением свободы на срок до 2-х лет либо без такового.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Pr="00A369B4">
                <w:rPr>
                  <w:rFonts w:ascii="Times New Roman" w:eastAsia="Times New Roman" w:hAnsi="Times New Roman" w:cs="Times New Roman"/>
                  <w:b/>
                  <w:bCs/>
                  <w:color w:val="3E4DA1"/>
                  <w:sz w:val="28"/>
                  <w:szCs w:val="28"/>
                </w:rPr>
                <w:t>Статья 47. Лишение права занимать определенные должности или заниматься определенной деятельностью</w:t>
              </w:r>
            </w:hyperlink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п.1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состоит в запрещении занимать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должности на государственной службе, в органах местного самоуправления либо заниматься определенной профессиональной или иной деятельностью.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п.2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 устанавливается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 срок от 1 года до 5 лет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в качестве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основного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 наказания и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 срок от 6 месяцев до 3-х лет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в качестве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дополнительного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 наказания.</w:t>
            </w:r>
          </w:p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случаях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специально предусмотренных соответствующими статьями Особенной части настоящего Кодекса, лишение права занимать определенные должности или 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заниматься определенной деятельностью устанавливается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на срок до 20 лет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в качестве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дополнительного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вида наказания.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п.3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Лишение права занимать определенные должности или заниматься определенной деятельностью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может назначаться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в качестве дополнительного вида наказания и в случаях, когда оно не предусмотрено соответствующей статьей Особенной части настоящего Кодекса в качестве наказания за соответствующее преступление,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если 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с учетом характера и степени общественной опасности совершенного преступления и личности виновного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суд признает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невозможным сохранение за ним права занимать определенные должности или заниматься</w:t>
            </w:r>
            <w:proofErr w:type="gramEnd"/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определенной деятельностью. </w:t>
            </w:r>
          </w:p>
        </w:tc>
      </w:tr>
      <w:tr w:rsidR="00A369B4" w:rsidRPr="00A369B4" w:rsidTr="00A369B4">
        <w:tc>
          <w:tcPr>
            <w:tcW w:w="0" w:type="auto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п.4</w:t>
            </w:r>
          </w:p>
        </w:tc>
        <w:tc>
          <w:tcPr>
            <w:tcW w:w="10075" w:type="dxa"/>
            <w:gridSpan w:val="2"/>
            <w:tcBorders>
              <w:top w:val="single" w:sz="6" w:space="0" w:color="E1F1FF"/>
              <w:left w:val="single" w:sz="6" w:space="0" w:color="E1F1FF"/>
              <w:bottom w:val="single" w:sz="6" w:space="0" w:color="E1F1FF"/>
              <w:right w:val="single" w:sz="6" w:space="0" w:color="E1F1FF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назначения этого вида наказания в качестве дополнительного к обязательным работам, исправительным работам, ограничению свободы, а также при условном осуждении его срок исчисляется 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момента вступления приговора суда в законную силу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369B4" w:rsidRPr="00A369B4" w:rsidRDefault="00A369B4" w:rsidP="00A36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В случае назначения лишения права занимать определенные должности или заниматься определенной деятельностью в качестве дополнительного вида наказания к аресту, содержанию в дисциплинарной воинской части, принудительным работам, лишению свободы оно распространяется</w:t>
            </w:r>
            <w:r w:rsidRPr="00A369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на все время отбывания</w:t>
            </w:r>
            <w:r w:rsidRPr="00A369B4">
              <w:rPr>
                <w:rFonts w:ascii="Times New Roman" w:eastAsia="Times New Roman" w:hAnsi="Times New Roman" w:cs="Times New Roman"/>
                <w:sz w:val="28"/>
                <w:szCs w:val="28"/>
              </w:rPr>
              <w:t> указанных основных видов наказаний, но при этом его срок исчисляется с момента их отбытия. </w:t>
            </w:r>
          </w:p>
        </w:tc>
      </w:tr>
    </w:tbl>
    <w:p w:rsidR="00DE3984" w:rsidRPr="00A369B4" w:rsidRDefault="00DE3984" w:rsidP="00A369B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E3984" w:rsidRPr="00A369B4" w:rsidSect="00A36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8224E"/>
    <w:multiLevelType w:val="multilevel"/>
    <w:tmpl w:val="6C54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50669"/>
    <w:multiLevelType w:val="multilevel"/>
    <w:tmpl w:val="29EA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D149D"/>
    <w:multiLevelType w:val="multilevel"/>
    <w:tmpl w:val="22D4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D05D4"/>
    <w:multiLevelType w:val="multilevel"/>
    <w:tmpl w:val="9B56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D2132"/>
    <w:multiLevelType w:val="multilevel"/>
    <w:tmpl w:val="5EAAF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44A24"/>
    <w:multiLevelType w:val="multilevel"/>
    <w:tmpl w:val="F30A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2C5A27"/>
    <w:multiLevelType w:val="multilevel"/>
    <w:tmpl w:val="A0B8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CC5D16"/>
    <w:multiLevelType w:val="multilevel"/>
    <w:tmpl w:val="E1AE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8B1945"/>
    <w:multiLevelType w:val="multilevel"/>
    <w:tmpl w:val="2A16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DD6D9F"/>
    <w:multiLevelType w:val="multilevel"/>
    <w:tmpl w:val="6AF2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80077"/>
    <w:multiLevelType w:val="multilevel"/>
    <w:tmpl w:val="2C08A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0A21B3"/>
    <w:multiLevelType w:val="multilevel"/>
    <w:tmpl w:val="EE0A8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243C65"/>
    <w:multiLevelType w:val="multilevel"/>
    <w:tmpl w:val="694E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37DCA"/>
    <w:multiLevelType w:val="multilevel"/>
    <w:tmpl w:val="E880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2F4660"/>
    <w:multiLevelType w:val="multilevel"/>
    <w:tmpl w:val="14AC4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7B7722"/>
    <w:multiLevelType w:val="multilevel"/>
    <w:tmpl w:val="37E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048BD"/>
    <w:multiLevelType w:val="multilevel"/>
    <w:tmpl w:val="8420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C560F7"/>
    <w:multiLevelType w:val="multilevel"/>
    <w:tmpl w:val="66D0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6929F4"/>
    <w:multiLevelType w:val="multilevel"/>
    <w:tmpl w:val="46C4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225508"/>
    <w:multiLevelType w:val="multilevel"/>
    <w:tmpl w:val="B96C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E1F89"/>
    <w:multiLevelType w:val="multilevel"/>
    <w:tmpl w:val="122A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5711A"/>
    <w:multiLevelType w:val="multilevel"/>
    <w:tmpl w:val="69AA3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684462"/>
    <w:multiLevelType w:val="multilevel"/>
    <w:tmpl w:val="3F72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F82B47"/>
    <w:multiLevelType w:val="multilevel"/>
    <w:tmpl w:val="0DA85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8162EE"/>
    <w:multiLevelType w:val="multilevel"/>
    <w:tmpl w:val="3D24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1D12D9"/>
    <w:multiLevelType w:val="multilevel"/>
    <w:tmpl w:val="A228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E43DCB"/>
    <w:multiLevelType w:val="multilevel"/>
    <w:tmpl w:val="A878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4"/>
  </w:num>
  <w:num w:numId="3">
    <w:abstractNumId w:val="22"/>
  </w:num>
  <w:num w:numId="4">
    <w:abstractNumId w:val="10"/>
  </w:num>
  <w:num w:numId="5">
    <w:abstractNumId w:val="4"/>
  </w:num>
  <w:num w:numId="6">
    <w:abstractNumId w:val="6"/>
  </w:num>
  <w:num w:numId="7">
    <w:abstractNumId w:val="25"/>
  </w:num>
  <w:num w:numId="8">
    <w:abstractNumId w:val="1"/>
  </w:num>
  <w:num w:numId="9">
    <w:abstractNumId w:val="11"/>
  </w:num>
  <w:num w:numId="10">
    <w:abstractNumId w:val="0"/>
  </w:num>
  <w:num w:numId="11">
    <w:abstractNumId w:val="21"/>
  </w:num>
  <w:num w:numId="12">
    <w:abstractNumId w:val="19"/>
  </w:num>
  <w:num w:numId="13">
    <w:abstractNumId w:val="9"/>
  </w:num>
  <w:num w:numId="14">
    <w:abstractNumId w:val="16"/>
  </w:num>
  <w:num w:numId="15">
    <w:abstractNumId w:val="14"/>
  </w:num>
  <w:num w:numId="16">
    <w:abstractNumId w:val="3"/>
  </w:num>
  <w:num w:numId="17">
    <w:abstractNumId w:val="7"/>
  </w:num>
  <w:num w:numId="18">
    <w:abstractNumId w:val="17"/>
  </w:num>
  <w:num w:numId="19">
    <w:abstractNumId w:val="20"/>
  </w:num>
  <w:num w:numId="20">
    <w:abstractNumId w:val="5"/>
  </w:num>
  <w:num w:numId="21">
    <w:abstractNumId w:val="2"/>
  </w:num>
  <w:num w:numId="22">
    <w:abstractNumId w:val="23"/>
  </w:num>
  <w:num w:numId="23">
    <w:abstractNumId w:val="12"/>
  </w:num>
  <w:num w:numId="24">
    <w:abstractNumId w:val="18"/>
  </w:num>
  <w:num w:numId="25">
    <w:abstractNumId w:val="8"/>
  </w:num>
  <w:num w:numId="26">
    <w:abstractNumId w:val="15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69B4"/>
    <w:rsid w:val="00A369B4"/>
    <w:rsid w:val="00DE3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6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69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3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A3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69B4"/>
    <w:rPr>
      <w:b/>
      <w:bCs/>
    </w:rPr>
  </w:style>
  <w:style w:type="paragraph" w:customStyle="1" w:styleId="rteright">
    <w:name w:val="rteright"/>
    <w:basedOn w:val="a"/>
    <w:rsid w:val="00A3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2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44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2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tu.net/sites/default/files/pages/statya_204_uk_rf_komm_podku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gtu.net/sites/default/files/pages/statya_291_1_uk_rfposrednichestvo_vo_vzyatk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gtu.net/sites/default/files/pages/statya_291_uk_rf_dacha_vzyatki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gtu.net/sites/default/files/pages/statya_290_uk_rf_poluchenie_vzyatki.pdf" TargetMode="External"/><Relationship Id="rId10" Type="http://schemas.openxmlformats.org/officeDocument/2006/relationships/hyperlink" Target="https://www.ugtu.net/sites/default/files/pages/statya_47_285_uk_rf_dolzhn_polno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gtu.net/sites/default/files/pages/statya_128_1_304_uk_rf_kleveta_dono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2887</Words>
  <Characters>16458</Characters>
  <Application>Microsoft Office Word</Application>
  <DocSecurity>0</DocSecurity>
  <Lines>137</Lines>
  <Paragraphs>38</Paragraphs>
  <ScaleCrop>false</ScaleCrop>
  <Company/>
  <LinksUpToDate>false</LinksUpToDate>
  <CharactersWithSpaces>19307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Kab25-2</dc:creator>
  <cp:keywords/>
  <dc:description/>
  <cp:lastModifiedBy>Kab25-2</cp:lastModifiedBy>
  <cp:revision>2</cp:revision>
  <dcterms:created xsi:type="dcterms:W3CDTF">2022-01-26T06:22:00Z</dcterms:created>
  <dcterms:modified xsi:type="dcterms:W3CDTF">2022-01-26T06:25:00Z</dcterms:modified>
</cp:coreProperties>
</file>