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D6E87" w:rsidRPr="009F12E5" w:rsidRDefault="00B36994" w:rsidP="001D4935">
      <w:pPr>
        <w:spacing w:after="0" w:line="360" w:lineRule="auto"/>
        <w:ind w:firstLine="709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Администрация городского</w:t>
      </w:r>
      <w:r w:rsidR="001D4935" w:rsidRPr="009F12E5">
        <w:rPr>
          <w:rFonts w:cs="Times New Roman"/>
          <w:color w:val="000000" w:themeColor="text1"/>
          <w:szCs w:val="28"/>
        </w:rPr>
        <w:t xml:space="preserve"> округ</w:t>
      </w:r>
      <w:r>
        <w:rPr>
          <w:rFonts w:cs="Times New Roman"/>
          <w:color w:val="000000" w:themeColor="text1"/>
          <w:szCs w:val="28"/>
        </w:rPr>
        <w:t>а</w:t>
      </w:r>
      <w:r w:rsidR="001D4935" w:rsidRPr="009F12E5">
        <w:rPr>
          <w:rFonts w:cs="Times New Roman"/>
          <w:color w:val="000000" w:themeColor="text1"/>
          <w:szCs w:val="28"/>
        </w:rPr>
        <w:t xml:space="preserve"> Рефтинский</w:t>
      </w:r>
    </w:p>
    <w:p w:rsidR="000465AE" w:rsidRPr="009F12E5" w:rsidRDefault="001D4935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Муниципальное бюджетное общеобразовательное учреждение</w:t>
      </w:r>
    </w:p>
    <w:p w:rsidR="001D4935" w:rsidRPr="009F12E5" w:rsidRDefault="00D07E0B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«</w:t>
      </w:r>
      <w:r w:rsidR="001D4935" w:rsidRPr="009F12E5">
        <w:rPr>
          <w:rFonts w:cs="Times New Roman"/>
          <w:color w:val="000000" w:themeColor="text1"/>
          <w:szCs w:val="28"/>
        </w:rPr>
        <w:t>Средняя общеобразовательная школа № 15</w:t>
      </w:r>
      <w:r>
        <w:rPr>
          <w:rFonts w:cs="Times New Roman"/>
          <w:color w:val="000000" w:themeColor="text1"/>
          <w:szCs w:val="28"/>
        </w:rPr>
        <w:t>»</w:t>
      </w:r>
    </w:p>
    <w:p w:rsidR="009D6E87" w:rsidRPr="009F12E5" w:rsidRDefault="009D6E87" w:rsidP="001D4935">
      <w:pPr>
        <w:spacing w:after="0" w:line="360" w:lineRule="auto"/>
        <w:rPr>
          <w:rFonts w:cs="Times New Roman"/>
          <w:color w:val="000000" w:themeColor="text1"/>
          <w:szCs w:val="28"/>
        </w:rPr>
      </w:pPr>
    </w:p>
    <w:p w:rsidR="009D6E87" w:rsidRPr="009F12E5" w:rsidRDefault="009D6E87" w:rsidP="001D4935">
      <w:pPr>
        <w:spacing w:after="0" w:line="360" w:lineRule="auto"/>
        <w:rPr>
          <w:rFonts w:cs="Times New Roman"/>
          <w:color w:val="000000" w:themeColor="text1"/>
          <w:szCs w:val="28"/>
        </w:rPr>
      </w:pPr>
    </w:p>
    <w:p w:rsidR="00A0143F" w:rsidRPr="009F12E5" w:rsidRDefault="00A0143F" w:rsidP="009D6E87">
      <w:pPr>
        <w:spacing w:line="360" w:lineRule="auto"/>
        <w:jc w:val="center"/>
        <w:rPr>
          <w:rFonts w:cs="Times New Roman"/>
          <w:color w:val="000000" w:themeColor="text1"/>
          <w:szCs w:val="28"/>
        </w:rPr>
      </w:pPr>
    </w:p>
    <w:p w:rsidR="00A0143F" w:rsidRPr="009F12E5" w:rsidRDefault="00A0143F" w:rsidP="009D6E87">
      <w:pPr>
        <w:spacing w:line="360" w:lineRule="auto"/>
        <w:jc w:val="center"/>
        <w:rPr>
          <w:rFonts w:cs="Times New Roman"/>
          <w:color w:val="000000" w:themeColor="text1"/>
          <w:szCs w:val="28"/>
        </w:rPr>
      </w:pPr>
    </w:p>
    <w:p w:rsidR="009D6E87" w:rsidRPr="009F12E5" w:rsidRDefault="001D4935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Областной краеведческий конкурс-форум </w:t>
      </w:r>
      <w:r w:rsidR="00D07E0B">
        <w:rPr>
          <w:rFonts w:cs="Times New Roman"/>
          <w:color w:val="000000" w:themeColor="text1"/>
          <w:szCs w:val="28"/>
        </w:rPr>
        <w:t>«</w:t>
      </w:r>
      <w:r w:rsidRPr="009F12E5">
        <w:rPr>
          <w:rFonts w:cs="Times New Roman"/>
          <w:color w:val="000000" w:themeColor="text1"/>
          <w:szCs w:val="28"/>
        </w:rPr>
        <w:t>Уральский характер</w:t>
      </w:r>
      <w:r w:rsidR="00D07E0B">
        <w:rPr>
          <w:rFonts w:cs="Times New Roman"/>
          <w:color w:val="000000" w:themeColor="text1"/>
          <w:szCs w:val="28"/>
        </w:rPr>
        <w:t>»</w:t>
      </w:r>
    </w:p>
    <w:p w:rsidR="009D6E87" w:rsidRPr="009F12E5" w:rsidRDefault="00B36994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к</w:t>
      </w:r>
      <w:r w:rsidR="009D6E87" w:rsidRPr="009F12E5">
        <w:rPr>
          <w:rFonts w:cs="Times New Roman"/>
          <w:color w:val="000000" w:themeColor="text1"/>
          <w:szCs w:val="28"/>
        </w:rPr>
        <w:t xml:space="preserve">онкурс: </w:t>
      </w:r>
      <w:r w:rsidR="00D07E0B">
        <w:rPr>
          <w:rFonts w:cs="Times New Roman"/>
          <w:color w:val="000000" w:themeColor="text1"/>
          <w:szCs w:val="28"/>
        </w:rPr>
        <w:t>«</w:t>
      </w:r>
      <w:r w:rsidR="009D6E87" w:rsidRPr="009F12E5">
        <w:rPr>
          <w:rFonts w:cs="Times New Roman"/>
          <w:color w:val="000000" w:themeColor="text1"/>
          <w:szCs w:val="28"/>
        </w:rPr>
        <w:t>Каменный пояс</w:t>
      </w:r>
      <w:r w:rsidR="00D07E0B">
        <w:rPr>
          <w:rFonts w:cs="Times New Roman"/>
          <w:color w:val="000000" w:themeColor="text1"/>
          <w:szCs w:val="28"/>
        </w:rPr>
        <w:t>»</w:t>
      </w:r>
    </w:p>
    <w:p w:rsidR="009D6E87" w:rsidRPr="009F12E5" w:rsidRDefault="00B36994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к</w:t>
      </w:r>
      <w:r w:rsidR="009D6E87" w:rsidRPr="009F12E5">
        <w:rPr>
          <w:rFonts w:cs="Times New Roman"/>
          <w:color w:val="000000" w:themeColor="text1"/>
          <w:szCs w:val="28"/>
        </w:rPr>
        <w:t xml:space="preserve">онкурсное направление </w:t>
      </w:r>
      <w:r w:rsidR="00D07E0B">
        <w:rPr>
          <w:rFonts w:cs="Times New Roman"/>
          <w:color w:val="000000" w:themeColor="text1"/>
          <w:szCs w:val="28"/>
        </w:rPr>
        <w:t>«</w:t>
      </w:r>
      <w:r w:rsidR="009D6E87" w:rsidRPr="009F12E5">
        <w:rPr>
          <w:rFonts w:cs="Times New Roman"/>
          <w:color w:val="000000" w:themeColor="text1"/>
          <w:szCs w:val="28"/>
        </w:rPr>
        <w:t>Военная история</w:t>
      </w:r>
      <w:r w:rsidR="00D07E0B">
        <w:rPr>
          <w:rFonts w:cs="Times New Roman"/>
          <w:color w:val="000000" w:themeColor="text1"/>
          <w:szCs w:val="28"/>
        </w:rPr>
        <w:t>»</w:t>
      </w:r>
    </w:p>
    <w:p w:rsidR="009D6E87" w:rsidRPr="009F12E5" w:rsidRDefault="009D6E87" w:rsidP="00D6255D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Тема работы:</w:t>
      </w:r>
      <w:r w:rsidR="00B36994">
        <w:rPr>
          <w:rFonts w:cs="Times New Roman"/>
          <w:color w:val="000000" w:themeColor="text1"/>
          <w:szCs w:val="28"/>
        </w:rPr>
        <w:t xml:space="preserve"> </w:t>
      </w:r>
      <w:r w:rsidR="00D07E0B">
        <w:rPr>
          <w:rFonts w:cs="Times New Roman"/>
          <w:color w:val="000000" w:themeColor="text1"/>
          <w:szCs w:val="28"/>
        </w:rPr>
        <w:t>«</w:t>
      </w:r>
      <w:r w:rsidR="00FC650E" w:rsidRPr="009F12E5">
        <w:rPr>
          <w:rFonts w:cs="Times New Roman"/>
          <w:color w:val="000000" w:themeColor="text1"/>
          <w:szCs w:val="28"/>
        </w:rPr>
        <w:t>Деятельность театров Урала в период В</w:t>
      </w:r>
      <w:r w:rsidR="00B36994">
        <w:rPr>
          <w:rFonts w:cs="Times New Roman"/>
          <w:color w:val="000000" w:themeColor="text1"/>
          <w:szCs w:val="28"/>
        </w:rPr>
        <w:t xml:space="preserve">еликой </w:t>
      </w:r>
      <w:r w:rsidR="00FC650E" w:rsidRPr="009F12E5">
        <w:rPr>
          <w:rFonts w:cs="Times New Roman"/>
          <w:color w:val="000000" w:themeColor="text1"/>
          <w:szCs w:val="28"/>
        </w:rPr>
        <w:t>О</w:t>
      </w:r>
      <w:r w:rsidR="00B36994">
        <w:rPr>
          <w:rFonts w:cs="Times New Roman"/>
          <w:color w:val="000000" w:themeColor="text1"/>
          <w:szCs w:val="28"/>
        </w:rPr>
        <w:t>течественной войны</w:t>
      </w:r>
      <w:r w:rsidR="00D07E0B">
        <w:rPr>
          <w:rFonts w:cs="Times New Roman"/>
          <w:color w:val="000000" w:themeColor="text1"/>
          <w:szCs w:val="28"/>
        </w:rPr>
        <w:t>»</w:t>
      </w:r>
    </w:p>
    <w:p w:rsidR="00A0143F" w:rsidRPr="009F12E5" w:rsidRDefault="00A0143F" w:rsidP="001D4935">
      <w:pPr>
        <w:spacing w:after="0" w:line="360" w:lineRule="auto"/>
        <w:jc w:val="center"/>
        <w:rPr>
          <w:rFonts w:cs="Times New Roman"/>
          <w:color w:val="000000" w:themeColor="text1"/>
          <w:szCs w:val="28"/>
        </w:rPr>
      </w:pPr>
    </w:p>
    <w:p w:rsidR="00A0143F" w:rsidRPr="009F12E5" w:rsidRDefault="00A0143F" w:rsidP="00A0143F">
      <w:pPr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3D251D" w:rsidRPr="009F12E5" w:rsidRDefault="003D251D" w:rsidP="00A0143F">
      <w:pPr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3D251D" w:rsidRPr="009F12E5" w:rsidRDefault="003D251D" w:rsidP="00A0143F">
      <w:pPr>
        <w:spacing w:line="360" w:lineRule="auto"/>
        <w:jc w:val="right"/>
        <w:rPr>
          <w:rFonts w:cs="Times New Roman"/>
          <w:color w:val="000000" w:themeColor="text1"/>
          <w:szCs w:val="28"/>
        </w:rPr>
      </w:pPr>
    </w:p>
    <w:p w:rsidR="00A0143F" w:rsidRPr="009F12E5" w:rsidRDefault="00A0143F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Автор: Сафиуллина Ангелика Эриковна</w:t>
      </w:r>
      <w:r w:rsidR="001A63E6" w:rsidRPr="009F12E5">
        <w:rPr>
          <w:rFonts w:cs="Times New Roman"/>
          <w:color w:val="000000" w:themeColor="text1"/>
          <w:szCs w:val="28"/>
        </w:rPr>
        <w:t>,</w:t>
      </w:r>
    </w:p>
    <w:p w:rsidR="00A0143F" w:rsidRPr="009F12E5" w:rsidRDefault="001A63E6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у</w:t>
      </w:r>
      <w:r w:rsidR="00D6255D" w:rsidRPr="009F12E5">
        <w:rPr>
          <w:rFonts w:cs="Times New Roman"/>
          <w:color w:val="000000" w:themeColor="text1"/>
          <w:szCs w:val="28"/>
        </w:rPr>
        <w:t>ченица 9</w:t>
      </w:r>
      <w:r w:rsidR="001D4935" w:rsidRPr="009F12E5">
        <w:rPr>
          <w:rFonts w:cs="Times New Roman"/>
          <w:color w:val="000000" w:themeColor="text1"/>
          <w:szCs w:val="28"/>
        </w:rPr>
        <w:t xml:space="preserve">- </w:t>
      </w:r>
      <w:r w:rsidR="00A0143F" w:rsidRPr="009F12E5">
        <w:rPr>
          <w:rFonts w:cs="Times New Roman"/>
          <w:color w:val="000000" w:themeColor="text1"/>
          <w:szCs w:val="28"/>
        </w:rPr>
        <w:t>б класса</w:t>
      </w:r>
    </w:p>
    <w:p w:rsidR="001D4935" w:rsidRPr="009F12E5" w:rsidRDefault="001D4935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населенный пункт: </w:t>
      </w:r>
      <w:r w:rsidR="00B36994">
        <w:rPr>
          <w:rFonts w:cs="Times New Roman"/>
          <w:color w:val="000000" w:themeColor="text1"/>
          <w:szCs w:val="28"/>
        </w:rPr>
        <w:t>пгт</w:t>
      </w:r>
      <w:r w:rsidRPr="009F12E5">
        <w:rPr>
          <w:rFonts w:cs="Times New Roman"/>
          <w:color w:val="000000" w:themeColor="text1"/>
          <w:szCs w:val="28"/>
        </w:rPr>
        <w:t xml:space="preserve"> Рефтинский</w:t>
      </w:r>
    </w:p>
    <w:p w:rsidR="001D4935" w:rsidRPr="009F12E5" w:rsidRDefault="001D4935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контактный телефон: 89090180729</w:t>
      </w:r>
    </w:p>
    <w:p w:rsidR="001D4935" w:rsidRPr="009F12E5" w:rsidRDefault="001D4935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  <w:lang w:val="en-US"/>
        </w:rPr>
        <w:t>e</w:t>
      </w:r>
      <w:r w:rsidRPr="009F12E5">
        <w:rPr>
          <w:rFonts w:cs="Times New Roman"/>
          <w:color w:val="000000" w:themeColor="text1"/>
          <w:szCs w:val="28"/>
        </w:rPr>
        <w:t>-</w:t>
      </w:r>
      <w:r w:rsidRPr="009F12E5">
        <w:rPr>
          <w:rFonts w:cs="Times New Roman"/>
          <w:color w:val="000000" w:themeColor="text1"/>
          <w:szCs w:val="28"/>
          <w:lang w:val="en-US"/>
        </w:rPr>
        <w:t>mail</w:t>
      </w:r>
      <w:r w:rsidRPr="009F12E5">
        <w:rPr>
          <w:rFonts w:cs="Times New Roman"/>
          <w:color w:val="000000" w:themeColor="text1"/>
          <w:szCs w:val="28"/>
        </w:rPr>
        <w:t>: likas3335@gmail.com</w:t>
      </w:r>
    </w:p>
    <w:p w:rsidR="00A0143F" w:rsidRPr="009F12E5" w:rsidRDefault="00A0143F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Руководитель: Бочкарева Лидия Андреевна</w:t>
      </w:r>
      <w:r w:rsidR="001A63E6" w:rsidRPr="009F12E5">
        <w:rPr>
          <w:rFonts w:cs="Times New Roman"/>
          <w:color w:val="000000" w:themeColor="text1"/>
          <w:szCs w:val="28"/>
        </w:rPr>
        <w:t>,</w:t>
      </w:r>
    </w:p>
    <w:p w:rsidR="00A0143F" w:rsidRPr="009F12E5" w:rsidRDefault="001D4935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Должность, место работы: </w:t>
      </w:r>
      <w:r w:rsidR="001A63E6" w:rsidRPr="009F12E5">
        <w:rPr>
          <w:rFonts w:cs="Times New Roman"/>
          <w:color w:val="000000" w:themeColor="text1"/>
          <w:szCs w:val="28"/>
        </w:rPr>
        <w:t>у</w:t>
      </w:r>
      <w:r w:rsidR="00A0143F" w:rsidRPr="009F12E5">
        <w:rPr>
          <w:rFonts w:cs="Times New Roman"/>
          <w:color w:val="000000" w:themeColor="text1"/>
          <w:szCs w:val="28"/>
        </w:rPr>
        <w:t xml:space="preserve">читель истории МБОУ </w:t>
      </w:r>
      <w:r w:rsidR="00D07E0B">
        <w:rPr>
          <w:rFonts w:cs="Times New Roman"/>
          <w:color w:val="000000" w:themeColor="text1"/>
          <w:szCs w:val="28"/>
        </w:rPr>
        <w:t>«</w:t>
      </w:r>
      <w:r w:rsidR="00A0143F" w:rsidRPr="009F12E5">
        <w:rPr>
          <w:rFonts w:cs="Times New Roman"/>
          <w:color w:val="000000" w:themeColor="text1"/>
          <w:szCs w:val="28"/>
        </w:rPr>
        <w:t>СОШ № 15</w:t>
      </w:r>
      <w:r w:rsidR="00D07E0B">
        <w:rPr>
          <w:rFonts w:cs="Times New Roman"/>
          <w:color w:val="000000" w:themeColor="text1"/>
          <w:szCs w:val="28"/>
        </w:rPr>
        <w:t>»</w:t>
      </w:r>
    </w:p>
    <w:p w:rsidR="001D4935" w:rsidRPr="009F12E5" w:rsidRDefault="006616E1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Контактный</w:t>
      </w:r>
      <w:r w:rsidR="001D4935" w:rsidRPr="009F12E5">
        <w:rPr>
          <w:rFonts w:cs="Times New Roman"/>
          <w:color w:val="000000" w:themeColor="text1"/>
          <w:szCs w:val="28"/>
        </w:rPr>
        <w:t xml:space="preserve"> телефон: 83436532008</w:t>
      </w:r>
      <w:r w:rsidR="00B36994">
        <w:rPr>
          <w:rFonts w:cs="Times New Roman"/>
          <w:color w:val="000000" w:themeColor="text1"/>
          <w:szCs w:val="28"/>
        </w:rPr>
        <w:t xml:space="preserve"> </w:t>
      </w:r>
      <w:r w:rsidR="001D4935" w:rsidRPr="009F12E5">
        <w:rPr>
          <w:rFonts w:cs="Times New Roman"/>
          <w:color w:val="000000" w:themeColor="text1"/>
          <w:szCs w:val="28"/>
        </w:rPr>
        <w:t>(рабочий)</w:t>
      </w:r>
    </w:p>
    <w:p w:rsidR="00A0143F" w:rsidRPr="009F12E5" w:rsidRDefault="00A0143F" w:rsidP="003D251D">
      <w:pPr>
        <w:spacing w:after="0" w:line="276" w:lineRule="auto"/>
        <w:ind w:left="4248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8</w:t>
      </w:r>
      <w:r w:rsidR="00537858">
        <w:rPr>
          <w:rFonts w:cs="Times New Roman"/>
          <w:color w:val="000000" w:themeColor="text1"/>
          <w:szCs w:val="28"/>
        </w:rPr>
        <w:t>9826153772</w:t>
      </w:r>
      <w:r w:rsidR="003D251D" w:rsidRPr="009F12E5">
        <w:rPr>
          <w:rFonts w:cs="Times New Roman"/>
          <w:color w:val="000000" w:themeColor="text1"/>
          <w:szCs w:val="28"/>
        </w:rPr>
        <w:t xml:space="preserve"> (мобильный)</w:t>
      </w:r>
    </w:p>
    <w:p w:rsidR="003D251D" w:rsidRPr="009F12E5" w:rsidRDefault="003D251D" w:rsidP="009D6E87">
      <w:pPr>
        <w:spacing w:line="360" w:lineRule="auto"/>
        <w:jc w:val="center"/>
        <w:rPr>
          <w:rFonts w:cs="Times New Roman"/>
          <w:color w:val="000000" w:themeColor="text1"/>
          <w:szCs w:val="28"/>
        </w:rPr>
      </w:pPr>
    </w:p>
    <w:p w:rsidR="00B36994" w:rsidRPr="00147667" w:rsidRDefault="00B36994" w:rsidP="00B36994">
      <w:pPr>
        <w:spacing w:after="0" w:line="360" w:lineRule="auto"/>
        <w:jc w:val="center"/>
        <w:rPr>
          <w:rFonts w:cs="Times New Roman"/>
          <w:szCs w:val="28"/>
        </w:rPr>
      </w:pPr>
      <w:r w:rsidRPr="00147667">
        <w:rPr>
          <w:rFonts w:cs="Times New Roman"/>
          <w:szCs w:val="28"/>
        </w:rPr>
        <w:t>городской округ Рефтинский</w:t>
      </w:r>
    </w:p>
    <w:p w:rsidR="009D6E87" w:rsidRPr="009F12E5" w:rsidRDefault="00D6255D" w:rsidP="003D251D">
      <w:pPr>
        <w:spacing w:line="360" w:lineRule="auto"/>
        <w:jc w:val="center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2023</w:t>
      </w:r>
      <w:r w:rsidR="00A0143F" w:rsidRPr="009F12E5">
        <w:rPr>
          <w:rFonts w:cs="Times New Roman"/>
          <w:color w:val="000000" w:themeColor="text1"/>
          <w:szCs w:val="28"/>
        </w:rPr>
        <w:t xml:space="preserve"> год</w:t>
      </w:r>
    </w:p>
    <w:p w:rsidR="005F4536" w:rsidRPr="00501866" w:rsidRDefault="00A0143F" w:rsidP="003D251D">
      <w:pPr>
        <w:spacing w:line="259" w:lineRule="auto"/>
        <w:jc w:val="center"/>
        <w:rPr>
          <w:rFonts w:cs="Times New Roman"/>
          <w:b/>
          <w:color w:val="000000" w:themeColor="text1"/>
          <w:szCs w:val="28"/>
        </w:rPr>
      </w:pPr>
      <w:r w:rsidRPr="00501866">
        <w:rPr>
          <w:rFonts w:cs="Times New Roman"/>
          <w:b/>
          <w:color w:val="000000" w:themeColor="text1"/>
          <w:szCs w:val="28"/>
        </w:rPr>
        <w:lastRenderedPageBreak/>
        <w:t>Оглавление</w:t>
      </w:r>
    </w:p>
    <w:p w:rsidR="00587AE3" w:rsidRPr="009F12E5" w:rsidRDefault="00587AE3" w:rsidP="00587AE3">
      <w:pPr>
        <w:spacing w:after="0" w:line="276" w:lineRule="auto"/>
        <w:jc w:val="center"/>
        <w:rPr>
          <w:rFonts w:cs="Times New Roman"/>
          <w:color w:val="000000" w:themeColor="text1"/>
          <w:szCs w:val="28"/>
        </w:rPr>
      </w:pPr>
    </w:p>
    <w:sdt>
      <w:sdtPr>
        <w:rPr>
          <w:rFonts w:cstheme="minorBidi"/>
          <w:b w:val="0"/>
          <w:bCs w:val="0"/>
          <w:noProof w:val="0"/>
          <w:color w:val="auto"/>
          <w:szCs w:val="22"/>
        </w:rPr>
        <w:id w:val="1675690209"/>
        <w:docPartObj>
          <w:docPartGallery w:val="Table of Contents"/>
          <w:docPartUnique/>
        </w:docPartObj>
      </w:sdtPr>
      <w:sdtContent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r w:rsidRPr="00C11DB1">
            <w:fldChar w:fldCharType="begin"/>
          </w:r>
          <w:r w:rsidR="00587AE3" w:rsidRPr="009F12E5">
            <w:instrText xml:space="preserve"> TOC \o "1-3" \h \z \u </w:instrText>
          </w:r>
          <w:r w:rsidRPr="00C11DB1">
            <w:fldChar w:fldCharType="separate"/>
          </w:r>
          <w:hyperlink w:anchor="_Toc126938776" w:history="1">
            <w:r w:rsidR="00501866" w:rsidRPr="00501866">
              <w:rPr>
                <w:rStyle w:val="a4"/>
                <w:b w:val="0"/>
              </w:rPr>
              <w:t>Введение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_Toc126938776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3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hyperlink w:anchor="_Toc126938777" w:history="1">
            <w:r w:rsidR="00501866" w:rsidRPr="00501866">
              <w:rPr>
                <w:rStyle w:val="a4"/>
                <w:b w:val="0"/>
              </w:rPr>
              <w:t>1.Уральские театры в годы Великой Отечественной войны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_Toc126938777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5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hyperlink w:anchor="_Toc126938778" w:history="1">
            <w:r w:rsidR="00501866" w:rsidRPr="00501866">
              <w:rPr>
                <w:rStyle w:val="a4"/>
                <w:b w:val="0"/>
              </w:rPr>
              <w:t>2.Организационно-хозяйственная деятельность театров Урала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_Toc126938778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6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hyperlink w:anchor="_Toc126938779" w:history="1">
            <w:r w:rsidR="00501866" w:rsidRPr="00501866">
              <w:rPr>
                <w:rStyle w:val="a4"/>
                <w:rFonts w:eastAsia="Times New Roman"/>
                <w:b w:val="0"/>
              </w:rPr>
              <w:t>3. Художественно-творческая деятельность театров Урала</w:t>
            </w:r>
            <w:r w:rsidR="00D07E0B">
              <w:rPr>
                <w:rStyle w:val="a4"/>
                <w:rFonts w:eastAsia="Times New Roman"/>
                <w:b w:val="0"/>
              </w:rPr>
              <w:t>»</w:t>
            </w:r>
            <w:r w:rsidR="00501866" w:rsidRPr="00501866">
              <w:rPr>
                <w:rStyle w:val="a4"/>
                <w:rFonts w:eastAsia="Times New Roman"/>
                <w:b w:val="0"/>
              </w:rPr>
              <w:t>​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_Toc126938779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8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hyperlink w:anchor="_Toc126938780" w:history="1">
            <w:r w:rsidR="00501866" w:rsidRPr="00501866">
              <w:rPr>
                <w:rStyle w:val="a4"/>
                <w:b w:val="0"/>
              </w:rPr>
              <w:t>4. Уральские актеры на фронте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_Toc126938780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14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Pr="00501866" w:rsidRDefault="00C11DB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lang w:eastAsia="ru-RU"/>
            </w:rPr>
          </w:pPr>
          <w:hyperlink w:anchor="_Toc126938781" w:history="1">
            <w:r w:rsidR="00501866" w:rsidRPr="00501866">
              <w:rPr>
                <w:rStyle w:val="a4"/>
                <w:b w:val="0"/>
              </w:rPr>
              <w:t>Заключение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_Toc126938781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20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501866" w:rsidRDefault="00C11DB1">
          <w:pPr>
            <w:pStyle w:val="11"/>
          </w:pPr>
          <w:hyperlink w:anchor="_Toc126938782" w:history="1">
            <w:r w:rsidR="00501866" w:rsidRPr="00501866">
              <w:rPr>
                <w:rStyle w:val="a4"/>
                <w:b w:val="0"/>
              </w:rPr>
              <w:t>Литература</w:t>
            </w:r>
            <w:r w:rsidR="00501866" w:rsidRPr="00501866">
              <w:rPr>
                <w:b w:val="0"/>
                <w:webHidden/>
              </w:rPr>
              <w:tab/>
            </w:r>
            <w:r w:rsidRPr="00501866">
              <w:rPr>
                <w:b w:val="0"/>
                <w:webHidden/>
              </w:rPr>
              <w:fldChar w:fldCharType="begin"/>
            </w:r>
            <w:r w:rsidR="00501866" w:rsidRPr="00501866">
              <w:rPr>
                <w:b w:val="0"/>
                <w:webHidden/>
              </w:rPr>
              <w:instrText xml:space="preserve"> PAGEREF _Toc126938782 \h </w:instrText>
            </w:r>
            <w:r w:rsidRPr="00501866">
              <w:rPr>
                <w:b w:val="0"/>
                <w:webHidden/>
              </w:rPr>
            </w:r>
            <w:r w:rsidRPr="00501866">
              <w:rPr>
                <w:b w:val="0"/>
                <w:webHidden/>
              </w:rPr>
              <w:fldChar w:fldCharType="separate"/>
            </w:r>
            <w:r w:rsidR="004C0C65">
              <w:rPr>
                <w:b w:val="0"/>
                <w:webHidden/>
              </w:rPr>
              <w:t>21</w:t>
            </w:r>
            <w:r w:rsidRPr="00501866">
              <w:rPr>
                <w:b w:val="0"/>
                <w:webHidden/>
              </w:rPr>
              <w:fldChar w:fldCharType="end"/>
            </w:r>
          </w:hyperlink>
        </w:p>
        <w:p w:rsidR="004C0C65" w:rsidRPr="004C0C65" w:rsidRDefault="004C0C65" w:rsidP="004C0C65">
          <w:r>
            <w:t>Приложение………………………………………………………………………22</w:t>
          </w:r>
        </w:p>
        <w:p w:rsidR="00587AE3" w:rsidRPr="009F12E5" w:rsidRDefault="00C11DB1" w:rsidP="00587AE3">
          <w:pPr>
            <w:spacing w:after="0" w:line="360" w:lineRule="auto"/>
            <w:rPr>
              <w:rFonts w:cs="Times New Roman"/>
              <w:color w:val="000000" w:themeColor="text1"/>
              <w:szCs w:val="28"/>
            </w:rPr>
          </w:pPr>
          <w:r w:rsidRPr="009F12E5">
            <w:rPr>
              <w:rFonts w:cs="Times New Roman"/>
              <w:color w:val="000000" w:themeColor="text1"/>
              <w:szCs w:val="28"/>
            </w:rPr>
            <w:fldChar w:fldCharType="end"/>
          </w:r>
        </w:p>
      </w:sdtContent>
    </w:sdt>
    <w:p w:rsidR="00647AA7" w:rsidRPr="009F12E5" w:rsidRDefault="00647AA7" w:rsidP="00587AE3">
      <w:pPr>
        <w:spacing w:line="360" w:lineRule="auto"/>
        <w:jc w:val="both"/>
        <w:rPr>
          <w:rFonts w:cs="Times New Roman"/>
          <w:color w:val="000000" w:themeColor="text1"/>
          <w:szCs w:val="28"/>
        </w:rPr>
      </w:pPr>
    </w:p>
    <w:p w:rsidR="000465AE" w:rsidRPr="009F12E5" w:rsidRDefault="00017DA7" w:rsidP="00017DA7">
      <w:pPr>
        <w:tabs>
          <w:tab w:val="left" w:pos="7590"/>
        </w:tabs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ab/>
      </w:r>
    </w:p>
    <w:p w:rsidR="007300B6" w:rsidRPr="009F12E5" w:rsidRDefault="007300B6" w:rsidP="00A03FC8">
      <w:pPr>
        <w:spacing w:line="360" w:lineRule="auto"/>
        <w:jc w:val="both"/>
        <w:rPr>
          <w:rFonts w:cs="Times New Roman"/>
          <w:color w:val="000000" w:themeColor="text1"/>
          <w:szCs w:val="28"/>
        </w:rPr>
      </w:pPr>
    </w:p>
    <w:p w:rsidR="007300B6" w:rsidRPr="009F12E5" w:rsidRDefault="007300B6" w:rsidP="00A03FC8">
      <w:pPr>
        <w:spacing w:line="360" w:lineRule="auto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br w:type="page"/>
      </w:r>
    </w:p>
    <w:p w:rsidR="00ED4A51" w:rsidRPr="00C67629" w:rsidRDefault="00ED4A51" w:rsidP="009F12E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bookmarkStart w:id="0" w:name="_Toc126938776"/>
      <w:r w:rsidRPr="00C67629">
        <w:rPr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Введение</w:t>
      </w:r>
      <w:bookmarkEnd w:id="0"/>
    </w:p>
    <w:p w:rsidR="00ED4A51" w:rsidRPr="009F12E5" w:rsidRDefault="00ED4A51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Я представляю работу </w:t>
      </w:r>
      <w:r w:rsidR="00D07E0B">
        <w:rPr>
          <w:rFonts w:cs="Times New Roman"/>
          <w:color w:val="000000" w:themeColor="text1"/>
          <w:szCs w:val="28"/>
        </w:rPr>
        <w:t>«</w:t>
      </w:r>
      <w:r w:rsidR="00D6255D" w:rsidRPr="009F12E5">
        <w:rPr>
          <w:rFonts w:cs="Times New Roman"/>
          <w:color w:val="000000" w:themeColor="text1"/>
          <w:szCs w:val="28"/>
        </w:rPr>
        <w:t>Деятельность театров Урала в период Великой Отечественной Войны</w:t>
      </w:r>
      <w:r w:rsidR="00D07E0B">
        <w:rPr>
          <w:rFonts w:cs="Times New Roman"/>
          <w:color w:val="000000" w:themeColor="text1"/>
          <w:szCs w:val="28"/>
        </w:rPr>
        <w:t>»</w:t>
      </w:r>
      <w:r w:rsidR="00FC15F5" w:rsidRPr="009F12E5">
        <w:rPr>
          <w:rFonts w:cs="Times New Roman"/>
          <w:color w:val="000000" w:themeColor="text1"/>
          <w:szCs w:val="28"/>
        </w:rPr>
        <w:t>.</w:t>
      </w:r>
    </w:p>
    <w:p w:rsidR="00ED4A51" w:rsidRPr="009F12E5" w:rsidRDefault="00941E1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Великая Отечественная война является одной из самых ярких страниц в истории</w:t>
      </w:r>
      <w:r w:rsidR="00E17C38" w:rsidRPr="009F12E5">
        <w:rPr>
          <w:rFonts w:cs="Times New Roman"/>
          <w:color w:val="000000" w:themeColor="text1"/>
          <w:szCs w:val="28"/>
        </w:rPr>
        <w:t>,</w:t>
      </w:r>
      <w:r w:rsidRPr="009F12E5">
        <w:rPr>
          <w:rFonts w:cs="Times New Roman"/>
          <w:color w:val="000000" w:themeColor="text1"/>
          <w:szCs w:val="28"/>
        </w:rPr>
        <w:t xml:space="preserve"> как Урала, так и нашей страны в целом. Война стала страшн</w:t>
      </w:r>
      <w:r w:rsidR="00A0143F" w:rsidRPr="009F12E5">
        <w:rPr>
          <w:rFonts w:cs="Times New Roman"/>
          <w:color w:val="000000" w:themeColor="text1"/>
          <w:szCs w:val="28"/>
        </w:rPr>
        <w:t>ым</w:t>
      </w:r>
      <w:r w:rsidRPr="009F12E5">
        <w:rPr>
          <w:rFonts w:cs="Times New Roman"/>
          <w:color w:val="000000" w:themeColor="text1"/>
          <w:szCs w:val="28"/>
        </w:rPr>
        <w:t xml:space="preserve"> испытанием для народа СССР, испытанием героизма, мужества, стойкости. Выстоять </w:t>
      </w:r>
      <w:r w:rsidR="00A0143F" w:rsidRPr="009F12E5">
        <w:rPr>
          <w:rFonts w:cs="Times New Roman"/>
          <w:color w:val="000000" w:themeColor="text1"/>
          <w:szCs w:val="28"/>
        </w:rPr>
        <w:t xml:space="preserve">в </w:t>
      </w:r>
      <w:r w:rsidRPr="009F12E5">
        <w:rPr>
          <w:rFonts w:cs="Times New Roman"/>
          <w:color w:val="000000" w:themeColor="text1"/>
          <w:szCs w:val="28"/>
        </w:rPr>
        <w:t>борьбе с мощнейшим государством тех времен</w:t>
      </w:r>
      <w:r w:rsidR="00FC15F5" w:rsidRPr="009F12E5">
        <w:rPr>
          <w:rFonts w:cs="Times New Roman"/>
          <w:color w:val="000000" w:themeColor="text1"/>
          <w:szCs w:val="28"/>
        </w:rPr>
        <w:t>, на которое работала почти вся Европа,</w:t>
      </w:r>
      <w:r w:rsidRPr="009F12E5">
        <w:rPr>
          <w:rFonts w:cs="Times New Roman"/>
          <w:color w:val="000000" w:themeColor="text1"/>
          <w:szCs w:val="28"/>
        </w:rPr>
        <w:t xml:space="preserve"> – фашист</w:t>
      </w:r>
      <w:r w:rsidR="00FC15F5" w:rsidRPr="009F12E5">
        <w:rPr>
          <w:rFonts w:cs="Times New Roman"/>
          <w:color w:val="000000" w:themeColor="text1"/>
          <w:szCs w:val="28"/>
        </w:rPr>
        <w:t>с</w:t>
      </w:r>
      <w:r w:rsidRPr="009F12E5">
        <w:rPr>
          <w:rFonts w:cs="Times New Roman"/>
          <w:color w:val="000000" w:themeColor="text1"/>
          <w:szCs w:val="28"/>
        </w:rPr>
        <w:t>кой Германией – это настоящий подвиг всех времен. Подвиг этот стоил нам величайших жертв.</w:t>
      </w:r>
    </w:p>
    <w:p w:rsidR="00A0143F" w:rsidRPr="009F12E5" w:rsidRDefault="00A0143F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В годы Великой Отечественной войны в </w:t>
      </w:r>
      <w:r w:rsidR="00FC15F5" w:rsidRPr="009F12E5">
        <w:rPr>
          <w:rFonts w:cs="Times New Roman"/>
          <w:color w:val="000000" w:themeColor="text1"/>
          <w:szCs w:val="28"/>
        </w:rPr>
        <w:t xml:space="preserve">городе </w:t>
      </w:r>
      <w:r w:rsidRPr="009F12E5">
        <w:rPr>
          <w:rFonts w:cs="Times New Roman"/>
          <w:color w:val="000000" w:themeColor="text1"/>
          <w:szCs w:val="28"/>
        </w:rPr>
        <w:t>Свердловске оперативноразворачивалось и налаживалось производство большого количества эвакуированных предприятий. В госпиталях и больницах города лечили, поднимали на ноги тысячи раненных бойцов. Во время и после войны на окраинах города были отстроены целые жилые районы для работников эвакуированных предприятий. В период военного лихолетья Свердловск становится крупнейшим индустриальным центром России</w:t>
      </w:r>
      <w:r w:rsidR="00AB5EEA" w:rsidRPr="009F12E5">
        <w:rPr>
          <w:rFonts w:cs="Times New Roman"/>
          <w:color w:val="000000" w:themeColor="text1"/>
          <w:szCs w:val="28"/>
        </w:rPr>
        <w:t>.</w:t>
      </w:r>
    </w:p>
    <w:p w:rsidR="00ED4A51" w:rsidRPr="009F12E5" w:rsidRDefault="00FD68F6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Уральцы во время войны сделали много не только в технической сфере деятельности, но и в </w:t>
      </w:r>
      <w:r w:rsidR="006A51DB" w:rsidRPr="009F12E5">
        <w:rPr>
          <w:rFonts w:cs="Times New Roman"/>
          <w:color w:val="000000" w:themeColor="text1"/>
          <w:szCs w:val="28"/>
        </w:rPr>
        <w:t xml:space="preserve">искусстве, поэтому </w:t>
      </w:r>
      <w:r w:rsidR="00CE32DE" w:rsidRPr="009F12E5">
        <w:rPr>
          <w:rFonts w:cs="Times New Roman"/>
          <w:color w:val="000000" w:themeColor="text1"/>
          <w:szCs w:val="28"/>
        </w:rPr>
        <w:t xml:space="preserve">именно наш </w:t>
      </w:r>
      <w:r w:rsidR="006A51DB" w:rsidRPr="009F12E5">
        <w:rPr>
          <w:rFonts w:cs="Times New Roman"/>
          <w:color w:val="000000" w:themeColor="text1"/>
          <w:szCs w:val="28"/>
        </w:rPr>
        <w:t>город</w:t>
      </w:r>
      <w:r w:rsidR="0096561D" w:rsidRPr="009F12E5">
        <w:rPr>
          <w:rFonts w:cs="Times New Roman"/>
          <w:color w:val="000000" w:themeColor="text1"/>
          <w:szCs w:val="28"/>
        </w:rPr>
        <w:t xml:space="preserve"> досто</w:t>
      </w:r>
      <w:r w:rsidR="00B13961" w:rsidRPr="009F12E5">
        <w:rPr>
          <w:rFonts w:cs="Times New Roman"/>
          <w:color w:val="000000" w:themeColor="text1"/>
          <w:szCs w:val="28"/>
        </w:rPr>
        <w:t>ин</w:t>
      </w:r>
      <w:r w:rsidR="00CE32DE" w:rsidRPr="009F12E5">
        <w:rPr>
          <w:rFonts w:cs="Times New Roman"/>
          <w:color w:val="000000" w:themeColor="text1"/>
          <w:szCs w:val="28"/>
        </w:rPr>
        <w:t xml:space="preserve"> почета и </w:t>
      </w:r>
      <w:r w:rsidR="00D6255D" w:rsidRPr="009F12E5">
        <w:rPr>
          <w:rFonts w:cs="Times New Roman"/>
          <w:color w:val="000000" w:themeColor="text1"/>
          <w:szCs w:val="28"/>
        </w:rPr>
        <w:t>уважения</w:t>
      </w:r>
      <w:r w:rsidR="006A51DB" w:rsidRPr="009F12E5">
        <w:rPr>
          <w:rFonts w:cs="Times New Roman"/>
          <w:color w:val="000000" w:themeColor="text1"/>
          <w:szCs w:val="28"/>
        </w:rPr>
        <w:t>.</w:t>
      </w:r>
      <w:r w:rsidR="00D6255D"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 В годы Великой </w:t>
      </w:r>
      <w:r w:rsidR="00537858">
        <w:rPr>
          <w:rFonts w:cs="Times New Roman"/>
          <w:color w:val="000000" w:themeColor="text1"/>
          <w:szCs w:val="28"/>
          <w:shd w:val="clear" w:color="auto" w:fill="FFFFFF"/>
        </w:rPr>
        <w:t>О</w:t>
      </w:r>
      <w:r w:rsidR="00D6255D"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течественной войны </w:t>
      </w:r>
      <w:r w:rsidR="00537858"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="00D6255D"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вердловские театры не переставали работать. Спектакли для жителей города были отдушиной, артисты выступали и в больницах для раненых. </w:t>
      </w:r>
    </w:p>
    <w:p w:rsidR="00B36994" w:rsidRDefault="009820AD" w:rsidP="00B3699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Во время войны Урал был призван </w:t>
      </w:r>
      <w:r w:rsidR="00312A21" w:rsidRPr="009F12E5">
        <w:rPr>
          <w:rFonts w:cs="Times New Roman"/>
          <w:color w:val="000000" w:themeColor="text1"/>
          <w:szCs w:val="28"/>
        </w:rPr>
        <w:t xml:space="preserve">обеспечить фронт всем необходимым для </w:t>
      </w:r>
      <w:r w:rsidR="00451962" w:rsidRPr="009F12E5">
        <w:rPr>
          <w:rFonts w:cs="Times New Roman"/>
          <w:color w:val="000000" w:themeColor="text1"/>
          <w:szCs w:val="28"/>
        </w:rPr>
        <w:t>достижения</w:t>
      </w:r>
      <w:r w:rsidR="00312A21" w:rsidRPr="009F12E5">
        <w:rPr>
          <w:rFonts w:cs="Times New Roman"/>
          <w:color w:val="000000" w:themeColor="text1"/>
          <w:szCs w:val="28"/>
        </w:rPr>
        <w:t xml:space="preserve"> победы над врагом.</w:t>
      </w:r>
      <w:r w:rsidR="00451962" w:rsidRPr="009F12E5">
        <w:rPr>
          <w:rFonts w:cs="Times New Roman"/>
          <w:color w:val="000000" w:themeColor="text1"/>
          <w:szCs w:val="28"/>
        </w:rPr>
        <w:t>К</w:t>
      </w:r>
      <w:r w:rsidR="00D06708" w:rsidRPr="009F12E5">
        <w:rPr>
          <w:rFonts w:cs="Times New Roman"/>
          <w:color w:val="000000" w:themeColor="text1"/>
          <w:szCs w:val="28"/>
        </w:rPr>
        <w:t>ультурная жизнь</w:t>
      </w:r>
      <w:r w:rsidR="006427EB">
        <w:rPr>
          <w:rFonts w:cs="Times New Roman"/>
          <w:color w:val="000000" w:themeColor="text1"/>
          <w:szCs w:val="28"/>
        </w:rPr>
        <w:t xml:space="preserve"> не заканчивалась, а мобилизация</w:t>
      </w:r>
      <w:r w:rsidR="006427EB" w:rsidRPr="009F12E5">
        <w:rPr>
          <w:rFonts w:cs="Times New Roman"/>
          <w:color w:val="000000" w:themeColor="text1"/>
          <w:szCs w:val="28"/>
        </w:rPr>
        <w:t>всех сил</w:t>
      </w:r>
      <w:r w:rsidR="006427EB">
        <w:rPr>
          <w:rFonts w:cs="Times New Roman"/>
          <w:color w:val="000000" w:themeColor="text1"/>
          <w:szCs w:val="28"/>
        </w:rPr>
        <w:t xml:space="preserve"> для</w:t>
      </w:r>
      <w:r w:rsidR="006427EB" w:rsidRPr="009F12E5">
        <w:rPr>
          <w:rFonts w:cs="Times New Roman"/>
          <w:color w:val="000000" w:themeColor="text1"/>
          <w:szCs w:val="28"/>
        </w:rPr>
        <w:t xml:space="preserve"> цели</w:t>
      </w:r>
      <w:r w:rsidR="006427EB">
        <w:rPr>
          <w:rFonts w:cs="Times New Roman"/>
          <w:color w:val="000000" w:themeColor="text1"/>
          <w:szCs w:val="28"/>
        </w:rPr>
        <w:t xml:space="preserve"> достижения победы</w:t>
      </w:r>
      <w:r w:rsidR="006427EB" w:rsidRPr="009F12E5">
        <w:rPr>
          <w:rFonts w:cs="Times New Roman"/>
          <w:color w:val="000000" w:themeColor="text1"/>
          <w:szCs w:val="28"/>
        </w:rPr>
        <w:t xml:space="preserve"> - с</w:t>
      </w:r>
      <w:r w:rsidR="006427EB">
        <w:rPr>
          <w:rFonts w:cs="Times New Roman"/>
          <w:color w:val="000000" w:themeColor="text1"/>
          <w:szCs w:val="28"/>
        </w:rPr>
        <w:t>тала</w:t>
      </w:r>
      <w:r w:rsidR="006427EB" w:rsidRPr="009F12E5">
        <w:rPr>
          <w:rFonts w:cs="Times New Roman"/>
          <w:color w:val="000000" w:themeColor="text1"/>
          <w:szCs w:val="28"/>
        </w:rPr>
        <w:t xml:space="preserve"> главным и для искусства Урала</w:t>
      </w:r>
      <w:r w:rsidR="006427EB">
        <w:rPr>
          <w:rFonts w:cs="Times New Roman"/>
          <w:color w:val="000000" w:themeColor="text1"/>
          <w:szCs w:val="28"/>
        </w:rPr>
        <w:t xml:space="preserve">. </w:t>
      </w:r>
      <w:r w:rsidR="00D6255D" w:rsidRPr="009F12E5">
        <w:rPr>
          <w:rFonts w:cs="Times New Roman"/>
          <w:color w:val="000000" w:themeColor="text1"/>
          <w:szCs w:val="28"/>
        </w:rPr>
        <w:t>На</w:t>
      </w:r>
      <w:r w:rsidR="00D06708" w:rsidRPr="009F12E5">
        <w:rPr>
          <w:rFonts w:cs="Times New Roman"/>
          <w:color w:val="000000" w:themeColor="text1"/>
          <w:szCs w:val="28"/>
        </w:rPr>
        <w:t xml:space="preserve"> Урале была хорошая материальная база для развертывания и развития культурной и просветительной работы.</w:t>
      </w:r>
      <w:r w:rsidR="006427EB">
        <w:rPr>
          <w:rFonts w:cs="Times New Roman"/>
          <w:color w:val="000000" w:themeColor="text1"/>
          <w:szCs w:val="28"/>
        </w:rPr>
        <w:t xml:space="preserve"> Исходя из всего вышесказанного можно задать самый главный вопрос какое значение нес театр </w:t>
      </w:r>
      <w:r w:rsidR="00E17BF6">
        <w:rPr>
          <w:rFonts w:cs="Times New Roman"/>
          <w:color w:val="000000" w:themeColor="text1"/>
          <w:szCs w:val="28"/>
        </w:rPr>
        <w:t>на</w:t>
      </w:r>
      <w:r w:rsidR="006427EB">
        <w:rPr>
          <w:rFonts w:cs="Times New Roman"/>
          <w:color w:val="000000" w:themeColor="text1"/>
          <w:szCs w:val="28"/>
        </w:rPr>
        <w:t xml:space="preserve"> Урале в годы Великой Отечественной войны?</w:t>
      </w:r>
    </w:p>
    <w:p w:rsidR="00CE32DE" w:rsidRPr="009F12E5" w:rsidRDefault="00FD68F6" w:rsidP="00B3699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На фронтах Великой Отечественной сражало</w:t>
      </w:r>
      <w:r w:rsidR="0096561D" w:rsidRPr="009F12E5">
        <w:rPr>
          <w:rFonts w:cs="Times New Roman"/>
          <w:color w:val="000000" w:themeColor="text1"/>
          <w:szCs w:val="28"/>
        </w:rPr>
        <w:t xml:space="preserve">сь множество </w:t>
      </w:r>
      <w:r w:rsidR="00D6255D" w:rsidRPr="009F12E5">
        <w:rPr>
          <w:rFonts w:cs="Times New Roman"/>
          <w:color w:val="000000" w:themeColor="text1"/>
          <w:szCs w:val="28"/>
        </w:rPr>
        <w:t>актеров</w:t>
      </w:r>
      <w:r w:rsidR="0096561D" w:rsidRPr="009F12E5">
        <w:rPr>
          <w:rFonts w:cs="Times New Roman"/>
          <w:color w:val="000000" w:themeColor="text1"/>
          <w:szCs w:val="28"/>
        </w:rPr>
        <w:t>,</w:t>
      </w:r>
      <w:r w:rsidRPr="009F12E5">
        <w:rPr>
          <w:rFonts w:cs="Times New Roman"/>
          <w:color w:val="000000" w:themeColor="text1"/>
          <w:szCs w:val="28"/>
        </w:rPr>
        <w:t xml:space="preserve"> профессионалов и начина</w:t>
      </w:r>
      <w:r w:rsidR="00AB5EEA" w:rsidRPr="009F12E5">
        <w:rPr>
          <w:rFonts w:cs="Times New Roman"/>
          <w:color w:val="000000" w:themeColor="text1"/>
          <w:szCs w:val="28"/>
        </w:rPr>
        <w:t>ющих. Среди них было не</w:t>
      </w:r>
      <w:r w:rsidRPr="009F12E5">
        <w:rPr>
          <w:rFonts w:cs="Times New Roman"/>
          <w:color w:val="000000" w:themeColor="text1"/>
          <w:szCs w:val="28"/>
        </w:rPr>
        <w:t>мало добровольцев</w:t>
      </w:r>
      <w:r w:rsidR="0096561D" w:rsidRPr="009F12E5">
        <w:rPr>
          <w:rFonts w:cs="Times New Roman"/>
          <w:color w:val="000000" w:themeColor="text1"/>
          <w:szCs w:val="28"/>
        </w:rPr>
        <w:t>,</w:t>
      </w:r>
      <w:r w:rsidR="00451962" w:rsidRPr="009F12E5">
        <w:rPr>
          <w:rFonts w:cs="Times New Roman"/>
          <w:color w:val="000000" w:themeColor="text1"/>
          <w:szCs w:val="28"/>
        </w:rPr>
        <w:t xml:space="preserve">многие </w:t>
      </w:r>
      <w:r w:rsidR="00451962" w:rsidRPr="009F12E5">
        <w:rPr>
          <w:rFonts w:cs="Times New Roman"/>
          <w:color w:val="000000" w:themeColor="text1"/>
          <w:szCs w:val="28"/>
        </w:rPr>
        <w:lastRenderedPageBreak/>
        <w:t>из которых отправились</w:t>
      </w:r>
      <w:r w:rsidRPr="009F12E5">
        <w:rPr>
          <w:rFonts w:cs="Times New Roman"/>
          <w:color w:val="000000" w:themeColor="text1"/>
          <w:szCs w:val="28"/>
        </w:rPr>
        <w:t xml:space="preserve"> на фронт в первые дни войны</w:t>
      </w:r>
      <w:r w:rsidR="00451962" w:rsidRPr="009F12E5">
        <w:rPr>
          <w:rFonts w:cs="Times New Roman"/>
          <w:color w:val="000000" w:themeColor="text1"/>
          <w:szCs w:val="28"/>
        </w:rPr>
        <w:t>.</w:t>
      </w:r>
      <w:r w:rsidRPr="009F12E5">
        <w:rPr>
          <w:rFonts w:cs="Times New Roman"/>
          <w:color w:val="000000" w:themeColor="text1"/>
          <w:szCs w:val="28"/>
        </w:rPr>
        <w:t xml:space="preserve"> Воевали в артиллерии, в танковых войсках, в партизанских </w:t>
      </w:r>
      <w:r w:rsidR="00AB5EEA" w:rsidRPr="009F12E5">
        <w:rPr>
          <w:rFonts w:cs="Times New Roman"/>
          <w:color w:val="000000" w:themeColor="text1"/>
          <w:szCs w:val="28"/>
        </w:rPr>
        <w:t>и разведывательных</w:t>
      </w:r>
      <w:r w:rsidRPr="009F12E5">
        <w:rPr>
          <w:rFonts w:cs="Times New Roman"/>
          <w:color w:val="000000" w:themeColor="text1"/>
          <w:szCs w:val="28"/>
        </w:rPr>
        <w:t xml:space="preserve"> подразделениях, но чаще всего – рядовыми пехоты. Вместе со всеми мерзли в окопах, ходили в атаку, в полной мере разделяли боль отступления и радость побед. </w:t>
      </w:r>
      <w:r w:rsidR="00D6255D" w:rsidRPr="009F12E5">
        <w:rPr>
          <w:rFonts w:cs="Times New Roman"/>
          <w:color w:val="000000" w:themeColor="text1"/>
          <w:szCs w:val="28"/>
        </w:rPr>
        <w:t>Свердловский артист во время войны работал так же много и изнуряюще, как и остальные</w:t>
      </w:r>
      <w:r w:rsidR="00E51927">
        <w:rPr>
          <w:rFonts w:cs="Times New Roman"/>
          <w:color w:val="000000" w:themeColor="text1"/>
          <w:szCs w:val="28"/>
        </w:rPr>
        <w:t>. Т</w:t>
      </w:r>
      <w:r w:rsidRPr="009F12E5">
        <w:rPr>
          <w:rFonts w:cs="Times New Roman"/>
          <w:color w:val="000000" w:themeColor="text1"/>
          <w:szCs w:val="28"/>
        </w:rPr>
        <w:t>ворческим трудом была создана впечатляющая летопись войны.</w:t>
      </w:r>
      <w:r w:rsidR="00CE32DE" w:rsidRPr="009F12E5">
        <w:rPr>
          <w:rFonts w:cs="Times New Roman"/>
          <w:color w:val="000000" w:themeColor="text1"/>
          <w:szCs w:val="28"/>
        </w:rPr>
        <w:t>Кроме того, на свердловских артистов, музейщиков, работников библиотек и режиссеров, как и на всех остальных уральцев, свалились новые обязанности: подготовка нового, соответствующего военному времени, репертуара и выставок, военно-шефская работа, выезд на фронт с концертами.</w:t>
      </w:r>
      <w:r w:rsidR="00E51927">
        <w:rPr>
          <w:rFonts w:cs="Times New Roman"/>
          <w:color w:val="000000" w:themeColor="text1"/>
          <w:szCs w:val="28"/>
        </w:rPr>
        <w:t xml:space="preserve"> Военная тематика затягивает многих, в том числе и меня. </w:t>
      </w:r>
      <w:r w:rsidR="00CB256C" w:rsidRPr="009F12E5">
        <w:rPr>
          <w:rFonts w:cs="Times New Roman"/>
          <w:color w:val="000000" w:themeColor="text1"/>
          <w:szCs w:val="28"/>
        </w:rPr>
        <w:t xml:space="preserve">Я интересуюсь </w:t>
      </w:r>
      <w:r w:rsidR="00E51927">
        <w:rPr>
          <w:rFonts w:cs="Times New Roman"/>
          <w:color w:val="000000" w:themeColor="text1"/>
          <w:szCs w:val="28"/>
        </w:rPr>
        <w:t xml:space="preserve">данной </w:t>
      </w:r>
      <w:r w:rsidR="00CB256C" w:rsidRPr="009F12E5">
        <w:rPr>
          <w:rFonts w:cs="Times New Roman"/>
          <w:color w:val="000000" w:themeColor="text1"/>
          <w:szCs w:val="28"/>
        </w:rPr>
        <w:t>тематикой, мне интересно</w:t>
      </w:r>
      <w:r w:rsidR="00537858">
        <w:rPr>
          <w:rFonts w:cs="Times New Roman"/>
          <w:color w:val="000000" w:themeColor="text1"/>
          <w:szCs w:val="28"/>
        </w:rPr>
        <w:t>,</w:t>
      </w:r>
      <w:r w:rsidR="00CB256C" w:rsidRPr="009F12E5">
        <w:rPr>
          <w:rFonts w:cs="Times New Roman"/>
          <w:color w:val="000000" w:themeColor="text1"/>
          <w:szCs w:val="28"/>
        </w:rPr>
        <w:t xml:space="preserve"> как жили люди в это время, развивались и как отвлекались от тех </w:t>
      </w:r>
      <w:r w:rsidR="00537858">
        <w:rPr>
          <w:rFonts w:cs="Times New Roman"/>
          <w:color w:val="000000" w:themeColor="text1"/>
          <w:szCs w:val="28"/>
        </w:rPr>
        <w:t>тяжелых</w:t>
      </w:r>
      <w:r w:rsidR="00CB256C" w:rsidRPr="009F12E5">
        <w:rPr>
          <w:rFonts w:cs="Times New Roman"/>
          <w:color w:val="000000" w:themeColor="text1"/>
          <w:szCs w:val="28"/>
        </w:rPr>
        <w:t xml:space="preserve"> жизненных обстоятельств. </w:t>
      </w:r>
      <w:r w:rsidR="00E51927">
        <w:rPr>
          <w:rFonts w:cs="Times New Roman"/>
          <w:color w:val="000000" w:themeColor="text1"/>
          <w:szCs w:val="28"/>
        </w:rPr>
        <w:t>Также</w:t>
      </w:r>
      <w:r w:rsidR="00CB256C" w:rsidRPr="009F12E5">
        <w:rPr>
          <w:rFonts w:cs="Times New Roman"/>
          <w:color w:val="000000" w:themeColor="text1"/>
          <w:szCs w:val="28"/>
        </w:rPr>
        <w:t xml:space="preserve"> я развиваюсь</w:t>
      </w:r>
      <w:r w:rsidR="00E51927">
        <w:rPr>
          <w:rFonts w:cs="Times New Roman"/>
          <w:color w:val="000000" w:themeColor="text1"/>
          <w:szCs w:val="28"/>
        </w:rPr>
        <w:t xml:space="preserve"> в этом направление</w:t>
      </w:r>
      <w:r w:rsidR="00537858">
        <w:rPr>
          <w:rFonts w:cs="Times New Roman"/>
          <w:color w:val="000000" w:themeColor="text1"/>
          <w:szCs w:val="28"/>
        </w:rPr>
        <w:t>. О</w:t>
      </w:r>
      <w:r w:rsidR="00CB256C" w:rsidRPr="009F12E5">
        <w:rPr>
          <w:rFonts w:cs="Times New Roman"/>
          <w:color w:val="000000" w:themeColor="text1"/>
          <w:szCs w:val="28"/>
        </w:rPr>
        <w:t>дна из моих работ в военно-патриотическом направлении посвящена изобразительному искусству в г</w:t>
      </w:r>
      <w:r w:rsidR="00E51927">
        <w:rPr>
          <w:rFonts w:cs="Times New Roman"/>
          <w:color w:val="000000" w:themeColor="text1"/>
          <w:szCs w:val="28"/>
        </w:rPr>
        <w:t>оды Великой Отечественной войны.</w:t>
      </w:r>
    </w:p>
    <w:p w:rsidR="009820AD" w:rsidRPr="009F12E5" w:rsidRDefault="00790F1C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Цель работы: рассказать </w:t>
      </w:r>
      <w:r w:rsidR="00D6255D" w:rsidRPr="009F12E5">
        <w:rPr>
          <w:rFonts w:cs="Times New Roman"/>
          <w:color w:val="000000" w:themeColor="text1"/>
          <w:szCs w:val="28"/>
        </w:rPr>
        <w:t>о театрах</w:t>
      </w:r>
      <w:r w:rsidR="00B36994">
        <w:rPr>
          <w:rFonts w:cs="Times New Roman"/>
          <w:color w:val="000000" w:themeColor="text1"/>
          <w:szCs w:val="28"/>
        </w:rPr>
        <w:t xml:space="preserve"> </w:t>
      </w:r>
      <w:r w:rsidR="00537858" w:rsidRPr="009F12E5">
        <w:rPr>
          <w:rFonts w:cs="Times New Roman"/>
          <w:color w:val="000000" w:themeColor="text1"/>
          <w:szCs w:val="28"/>
        </w:rPr>
        <w:t>Урала</w:t>
      </w:r>
      <w:r w:rsidR="00B36994">
        <w:rPr>
          <w:rFonts w:cs="Times New Roman"/>
          <w:color w:val="000000" w:themeColor="text1"/>
          <w:szCs w:val="28"/>
        </w:rPr>
        <w:t xml:space="preserve">, </w:t>
      </w:r>
      <w:r w:rsidR="00D6255D" w:rsidRPr="009F12E5">
        <w:rPr>
          <w:rFonts w:cs="Times New Roman"/>
          <w:color w:val="000000" w:themeColor="text1"/>
          <w:szCs w:val="28"/>
        </w:rPr>
        <w:t>их актерах</w:t>
      </w:r>
      <w:r w:rsidR="00B36994">
        <w:rPr>
          <w:rFonts w:cs="Times New Roman"/>
          <w:color w:val="000000" w:themeColor="text1"/>
          <w:szCs w:val="28"/>
        </w:rPr>
        <w:t xml:space="preserve"> </w:t>
      </w:r>
      <w:r w:rsidR="006A51DB" w:rsidRPr="009F12E5">
        <w:rPr>
          <w:rFonts w:cs="Times New Roman"/>
          <w:color w:val="000000" w:themeColor="text1"/>
          <w:szCs w:val="28"/>
        </w:rPr>
        <w:t>в годы Великой Отечественной в</w:t>
      </w:r>
      <w:r w:rsidR="00050473" w:rsidRPr="009F12E5">
        <w:rPr>
          <w:rFonts w:cs="Times New Roman"/>
          <w:color w:val="000000" w:themeColor="text1"/>
          <w:szCs w:val="28"/>
        </w:rPr>
        <w:t>ойны и их вклад</w:t>
      </w:r>
      <w:r w:rsidR="00451962" w:rsidRPr="009F12E5">
        <w:rPr>
          <w:rFonts w:cs="Times New Roman"/>
          <w:color w:val="000000" w:themeColor="text1"/>
          <w:szCs w:val="28"/>
        </w:rPr>
        <w:t>е</w:t>
      </w:r>
      <w:r w:rsidR="00050473" w:rsidRPr="009F12E5">
        <w:rPr>
          <w:rFonts w:cs="Times New Roman"/>
          <w:color w:val="000000" w:themeColor="text1"/>
          <w:szCs w:val="28"/>
        </w:rPr>
        <w:t xml:space="preserve"> в Победу.</w:t>
      </w:r>
    </w:p>
    <w:p w:rsidR="00790F1C" w:rsidRPr="009F12E5" w:rsidRDefault="00790F1C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Для достижения поставленной цели </w:t>
      </w:r>
      <w:r w:rsidR="00AB5EEA" w:rsidRPr="009F12E5">
        <w:rPr>
          <w:rFonts w:cs="Times New Roman"/>
          <w:color w:val="000000" w:themeColor="text1"/>
          <w:szCs w:val="28"/>
        </w:rPr>
        <w:t>определены следующие</w:t>
      </w:r>
      <w:r w:rsidRPr="009F12E5">
        <w:rPr>
          <w:rFonts w:cs="Times New Roman"/>
          <w:color w:val="000000" w:themeColor="text1"/>
          <w:szCs w:val="28"/>
        </w:rPr>
        <w:t>задачи:</w:t>
      </w:r>
    </w:p>
    <w:p w:rsidR="00790F1C" w:rsidRPr="009F12E5" w:rsidRDefault="00C6457C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softHyphen/>
      </w:r>
      <w:r w:rsidR="002A5407" w:rsidRPr="009F12E5">
        <w:rPr>
          <w:rFonts w:cs="Times New Roman"/>
          <w:color w:val="000000" w:themeColor="text1"/>
          <w:szCs w:val="28"/>
        </w:rPr>
        <w:t xml:space="preserve">– </w:t>
      </w:r>
      <w:r w:rsidR="00AB5EEA" w:rsidRPr="009F12E5">
        <w:rPr>
          <w:rFonts w:cs="Times New Roman"/>
          <w:color w:val="000000" w:themeColor="text1"/>
          <w:szCs w:val="28"/>
        </w:rPr>
        <w:t>изучить</w:t>
      </w:r>
      <w:r w:rsidR="002A5407" w:rsidRPr="009F12E5">
        <w:rPr>
          <w:rFonts w:cs="Times New Roman"/>
          <w:color w:val="000000" w:themeColor="text1"/>
          <w:szCs w:val="28"/>
        </w:rPr>
        <w:t xml:space="preserve"> литературу по </w:t>
      </w:r>
      <w:r w:rsidR="00AB5EEA" w:rsidRPr="009F12E5">
        <w:rPr>
          <w:rFonts w:cs="Times New Roman"/>
          <w:color w:val="000000" w:themeColor="text1"/>
          <w:szCs w:val="28"/>
        </w:rPr>
        <w:t>данной теме</w:t>
      </w:r>
      <w:r w:rsidR="002A5407" w:rsidRPr="009F12E5">
        <w:rPr>
          <w:rFonts w:cs="Times New Roman"/>
          <w:color w:val="000000" w:themeColor="text1"/>
          <w:szCs w:val="28"/>
        </w:rPr>
        <w:t>;</w:t>
      </w:r>
    </w:p>
    <w:p w:rsidR="00050473" w:rsidRPr="009F12E5" w:rsidRDefault="002A5407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– </w:t>
      </w:r>
      <w:r w:rsidR="00AB5EEA" w:rsidRPr="009F12E5">
        <w:rPr>
          <w:rFonts w:cs="Times New Roman"/>
          <w:color w:val="000000" w:themeColor="text1"/>
          <w:szCs w:val="28"/>
        </w:rPr>
        <w:t>о</w:t>
      </w:r>
      <w:r w:rsidRPr="009F12E5">
        <w:rPr>
          <w:rFonts w:cs="Times New Roman"/>
          <w:color w:val="000000" w:themeColor="text1"/>
          <w:szCs w:val="28"/>
        </w:rPr>
        <w:t xml:space="preserve">знакомиться с </w:t>
      </w:r>
      <w:r w:rsidR="00D6255D" w:rsidRPr="009F12E5">
        <w:rPr>
          <w:rFonts w:cs="Times New Roman"/>
          <w:color w:val="000000" w:themeColor="text1"/>
          <w:szCs w:val="28"/>
        </w:rPr>
        <w:t>историческими</w:t>
      </w:r>
      <w:r w:rsidRPr="009F12E5">
        <w:rPr>
          <w:rFonts w:cs="Times New Roman"/>
          <w:color w:val="000000" w:themeColor="text1"/>
          <w:szCs w:val="28"/>
        </w:rPr>
        <w:t xml:space="preserve"> сведениями </w:t>
      </w:r>
      <w:r w:rsidR="00D6255D" w:rsidRPr="009F12E5">
        <w:rPr>
          <w:rFonts w:cs="Times New Roman"/>
          <w:color w:val="000000" w:themeColor="text1"/>
          <w:szCs w:val="28"/>
        </w:rPr>
        <w:t xml:space="preserve">о театрах, биографическими сведениями </w:t>
      </w:r>
      <w:r w:rsidRPr="009F12E5">
        <w:rPr>
          <w:rFonts w:cs="Times New Roman"/>
          <w:color w:val="000000" w:themeColor="text1"/>
          <w:szCs w:val="28"/>
        </w:rPr>
        <w:t>о</w:t>
      </w:r>
      <w:r w:rsidR="00537858">
        <w:rPr>
          <w:rFonts w:cs="Times New Roman"/>
          <w:color w:val="000000" w:themeColor="text1"/>
          <w:szCs w:val="28"/>
        </w:rPr>
        <w:t>б</w:t>
      </w:r>
      <w:r w:rsidR="00537858" w:rsidRPr="000D6574">
        <w:rPr>
          <w:rFonts w:cs="Times New Roman"/>
          <w:color w:val="000000" w:themeColor="text1"/>
          <w:szCs w:val="28"/>
        </w:rPr>
        <w:t>актёрах</w:t>
      </w:r>
      <w:r w:rsidR="00050473" w:rsidRPr="009F12E5">
        <w:rPr>
          <w:rFonts w:cs="Times New Roman"/>
          <w:color w:val="000000" w:themeColor="text1"/>
          <w:szCs w:val="28"/>
        </w:rPr>
        <w:t>Урала в годы Великой Отечественной войны.</w:t>
      </w:r>
    </w:p>
    <w:p w:rsidR="006A51DB" w:rsidRPr="009F12E5" w:rsidRDefault="00050473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Для написания работы я изучила</w:t>
      </w:r>
      <w:r w:rsidR="006A51DB" w:rsidRPr="009F12E5">
        <w:rPr>
          <w:rFonts w:cs="Times New Roman"/>
          <w:color w:val="000000" w:themeColor="text1"/>
          <w:szCs w:val="28"/>
        </w:rPr>
        <w:t xml:space="preserve"> материалы периодической печати, литературные источники, материалы, опубликованные в интернете.</w:t>
      </w:r>
    </w:p>
    <w:p w:rsidR="00A876DD" w:rsidRPr="009F12E5" w:rsidRDefault="00A876DD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9F12E5" w:rsidRDefault="009F12E5" w:rsidP="009F12E5">
      <w:pPr>
        <w:pStyle w:val="11"/>
        <w:ind w:firstLine="709"/>
        <w:jc w:val="both"/>
      </w:pPr>
      <w:r>
        <w:br w:type="page"/>
      </w:r>
    </w:p>
    <w:p w:rsidR="003978E5" w:rsidRPr="00B36994" w:rsidRDefault="00501001" w:rsidP="0053785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126938777"/>
      <w:r w:rsidRPr="00B36994">
        <w:rPr>
          <w:rFonts w:ascii="Times New Roman" w:hAnsi="Times New Roman" w:cs="Times New Roman"/>
          <w:b/>
          <w:color w:val="auto"/>
          <w:sz w:val="28"/>
        </w:rPr>
        <w:lastRenderedPageBreak/>
        <w:t>1.</w:t>
      </w:r>
      <w:r w:rsidR="003978E5" w:rsidRPr="00B36994">
        <w:rPr>
          <w:rFonts w:ascii="Times New Roman" w:hAnsi="Times New Roman" w:cs="Times New Roman"/>
          <w:b/>
          <w:color w:val="auto"/>
          <w:sz w:val="28"/>
        </w:rPr>
        <w:t>Уральские театры в годы Великой Отечественной войны</w:t>
      </w:r>
      <w:bookmarkEnd w:id="1"/>
    </w:p>
    <w:p w:rsidR="00E51927" w:rsidRDefault="00954480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F12E5">
        <w:rPr>
          <w:rFonts w:cs="Times New Roman"/>
          <w:color w:val="000000" w:themeColor="text1"/>
          <w:szCs w:val="28"/>
        </w:rPr>
        <w:t>Театр! Театр-это целая система, которая формируется н</w:t>
      </w:r>
      <w:r w:rsidR="00537858">
        <w:rPr>
          <w:rFonts w:cs="Times New Roman"/>
          <w:color w:val="000000" w:themeColor="text1"/>
          <w:szCs w:val="28"/>
        </w:rPr>
        <w:t>е</w:t>
      </w:r>
      <w:r w:rsidRPr="009F12E5">
        <w:rPr>
          <w:rFonts w:cs="Times New Roman"/>
          <w:color w:val="000000" w:themeColor="text1"/>
          <w:szCs w:val="28"/>
        </w:rPr>
        <w:t xml:space="preserve"> год и не два. До войны театр выглядел совс</w:t>
      </w:r>
      <w:r w:rsidR="006C088A" w:rsidRPr="009F12E5">
        <w:rPr>
          <w:rFonts w:cs="Times New Roman"/>
          <w:color w:val="000000" w:themeColor="text1"/>
          <w:szCs w:val="28"/>
        </w:rPr>
        <w:t>ем по-</w:t>
      </w:r>
      <w:r w:rsidRPr="009F12E5">
        <w:rPr>
          <w:rFonts w:cs="Times New Roman"/>
          <w:color w:val="000000" w:themeColor="text1"/>
          <w:szCs w:val="28"/>
        </w:rPr>
        <w:t xml:space="preserve">другому, 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театральные коллективы Урала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 xml:space="preserve">экспериментировали в выборе разных 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художественных форм. Несмотря на идеологические ограничения и запреты, коллектив Оперного театра в Свердловске и молодые труппы театров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>в разных городах области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, пытались соответствовать вкусам публики: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>оперы чередовались с опереттами.</w:t>
      </w:r>
      <w:r w:rsidR="00B36994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>В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 1920-е гг.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 xml:space="preserve"> даже 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появились театры нового типа - передвижные. </w:t>
      </w:r>
      <w:r w:rsidR="009B4D45">
        <w:rPr>
          <w:rFonts w:cs="Times New Roman"/>
          <w:color w:val="000000" w:themeColor="text1"/>
          <w:szCs w:val="28"/>
          <w:shd w:val="clear" w:color="auto" w:fill="FFFFFF"/>
        </w:rPr>
        <w:t>А к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 1930 г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>оду</w:t>
      </w:r>
      <w:r w:rsidRPr="009F12E5">
        <w:rPr>
          <w:rFonts w:cs="Times New Roman"/>
          <w:color w:val="000000" w:themeColor="text1"/>
          <w:szCs w:val="28"/>
          <w:shd w:val="clear" w:color="auto" w:fill="FFFFFF"/>
        </w:rPr>
        <w:t xml:space="preserve"> в Свердловске начали работать ТЮЗ и Театр драмы. 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>Если же затрагивать именно тему перестройки, то прежде всего нужно рассмотреть, как</w:t>
      </w:r>
      <w:r w:rsidR="009B4D45">
        <w:rPr>
          <w:rFonts w:cs="Times New Roman"/>
          <w:color w:val="000000" w:themeColor="text1"/>
          <w:szCs w:val="28"/>
          <w:shd w:val="clear" w:color="auto" w:fill="FFFFFF"/>
        </w:rPr>
        <w:t xml:space="preserve"> она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 xml:space="preserve"> происходила</w:t>
      </w:r>
      <w:r w:rsidR="009B4D45">
        <w:rPr>
          <w:rFonts w:cs="Times New Roman"/>
          <w:color w:val="000000" w:themeColor="text1"/>
          <w:szCs w:val="28"/>
          <w:shd w:val="clear" w:color="auto" w:fill="FFFFFF"/>
        </w:rPr>
        <w:t>, перестройка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 xml:space="preserve"> систе</w:t>
      </w:r>
      <w:r w:rsidR="009B4D45">
        <w:rPr>
          <w:rFonts w:cs="Times New Roman"/>
          <w:color w:val="000000" w:themeColor="text1"/>
          <w:szCs w:val="28"/>
          <w:shd w:val="clear" w:color="auto" w:fill="FFFFFF"/>
        </w:rPr>
        <w:t>мы</w:t>
      </w:r>
      <w:r w:rsidR="00E51927">
        <w:rPr>
          <w:rFonts w:cs="Times New Roman"/>
          <w:color w:val="000000" w:themeColor="text1"/>
          <w:szCs w:val="28"/>
          <w:shd w:val="clear" w:color="auto" w:fill="FFFFFF"/>
        </w:rPr>
        <w:t xml:space="preserve"> театрального искусства, потому что без данной перестройки существование в дальнейшем было бы невозможно.</w:t>
      </w:r>
    </w:p>
    <w:p w:rsidR="00B36994" w:rsidRDefault="00E51927" w:rsidP="00B3699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Начнем</w:t>
      </w:r>
      <w:r w:rsidR="007129B9">
        <w:rPr>
          <w:rFonts w:cs="Times New Roman"/>
          <w:color w:val="000000" w:themeColor="text1"/>
          <w:szCs w:val="28"/>
          <w:shd w:val="clear" w:color="auto" w:fill="FFFFFF"/>
        </w:rPr>
        <w:t xml:space="preserve"> с того, что война началась </w:t>
      </w:r>
      <w:r w:rsidR="00B36994">
        <w:rPr>
          <w:rFonts w:cs="Times New Roman"/>
          <w:color w:val="000000" w:themeColor="text1"/>
          <w:szCs w:val="28"/>
          <w:shd w:val="clear" w:color="auto" w:fill="FFFFFF"/>
        </w:rPr>
        <w:t>за долго 22 июня 1941</w:t>
      </w:r>
      <w:r w:rsidR="007129B9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295626">
        <w:rPr>
          <w:rFonts w:cs="Times New Roman"/>
          <w:color w:val="000000" w:themeColor="text1"/>
          <w:szCs w:val="28"/>
          <w:shd w:val="clear" w:color="auto" w:fill="FFFFFF"/>
        </w:rPr>
        <w:t xml:space="preserve"> Напряженная атмосфера витала в воздухе не только над Советским союзом, </w:t>
      </w:r>
      <w:r w:rsidR="00B36994">
        <w:rPr>
          <w:rFonts w:cs="Times New Roman"/>
          <w:color w:val="000000" w:themeColor="text1"/>
          <w:szCs w:val="28"/>
          <w:shd w:val="clear" w:color="auto" w:fill="FFFFFF"/>
        </w:rPr>
        <w:t>но</w:t>
      </w:r>
      <w:r w:rsidR="00295626">
        <w:rPr>
          <w:rFonts w:cs="Times New Roman"/>
          <w:color w:val="000000" w:themeColor="text1"/>
          <w:szCs w:val="28"/>
          <w:shd w:val="clear" w:color="auto" w:fill="FFFFFF"/>
        </w:rPr>
        <w:t xml:space="preserve"> и над Европой, все надеялись на лучший исход, но получилось, как получилось, </w:t>
      </w:r>
      <w:r w:rsidR="00295626">
        <w:rPr>
          <w:rFonts w:cs="Times New Roman"/>
          <w:color w:val="000000" w:themeColor="text1"/>
          <w:szCs w:val="28"/>
        </w:rPr>
        <w:t>война началась.</w:t>
      </w:r>
      <w:r w:rsidR="00842A10">
        <w:rPr>
          <w:rFonts w:cs="Times New Roman"/>
          <w:color w:val="000000" w:themeColor="text1"/>
          <w:szCs w:val="28"/>
        </w:rPr>
        <w:t xml:space="preserve"> Уже на следующий день</w:t>
      </w:r>
      <w:r w:rsidR="009B4D45">
        <w:rPr>
          <w:rFonts w:cs="Times New Roman"/>
          <w:color w:val="000000" w:themeColor="text1"/>
          <w:szCs w:val="28"/>
        </w:rPr>
        <w:t>,</w:t>
      </w:r>
      <w:r w:rsidR="00842A10">
        <w:rPr>
          <w:rFonts w:cs="Times New Roman"/>
          <w:color w:val="000000" w:themeColor="text1"/>
          <w:szCs w:val="28"/>
        </w:rPr>
        <w:t xml:space="preserve"> 23 июн</w:t>
      </w:r>
      <w:r w:rsidR="009B4D45">
        <w:rPr>
          <w:rFonts w:cs="Times New Roman"/>
          <w:color w:val="000000" w:themeColor="text1"/>
          <w:szCs w:val="28"/>
        </w:rPr>
        <w:t xml:space="preserve">я, </w:t>
      </w:r>
      <w:r w:rsidR="00842A10">
        <w:rPr>
          <w:rFonts w:cs="Times New Roman"/>
          <w:color w:val="000000" w:themeColor="text1"/>
          <w:szCs w:val="28"/>
        </w:rPr>
        <w:t>последовала первая реакция на начала войны, а именно</w:t>
      </w:r>
      <w:r w:rsidR="00B36994">
        <w:rPr>
          <w:rFonts w:cs="Times New Roman"/>
          <w:color w:val="000000" w:themeColor="text1"/>
          <w:szCs w:val="28"/>
        </w:rPr>
        <w:t xml:space="preserve"> </w:t>
      </w:r>
      <w:r w:rsidR="006C088A" w:rsidRPr="009F12E5">
        <w:rPr>
          <w:rFonts w:cs="Times New Roman"/>
          <w:color w:val="000000" w:themeColor="text1"/>
          <w:szCs w:val="28"/>
        </w:rPr>
        <w:t xml:space="preserve">IV Пленум ЦК Союза </w:t>
      </w:r>
      <w:r w:rsidR="00295626">
        <w:rPr>
          <w:rFonts w:cs="Times New Roman"/>
          <w:color w:val="000000" w:themeColor="text1"/>
          <w:szCs w:val="28"/>
        </w:rPr>
        <w:t>работников искусств</w:t>
      </w:r>
      <w:r w:rsidR="009B4D45">
        <w:rPr>
          <w:rFonts w:cs="Times New Roman"/>
          <w:color w:val="000000" w:themeColor="text1"/>
          <w:szCs w:val="28"/>
        </w:rPr>
        <w:t>.</w:t>
      </w:r>
    </w:p>
    <w:p w:rsidR="00397844" w:rsidRDefault="00842A10" w:rsidP="00B3699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По </w:t>
      </w:r>
      <w:r w:rsidR="006C088A" w:rsidRPr="009F12E5">
        <w:rPr>
          <w:rFonts w:cs="Times New Roman"/>
          <w:color w:val="000000" w:themeColor="text1"/>
          <w:szCs w:val="28"/>
        </w:rPr>
        <w:t xml:space="preserve">его результатам было принято постановление, о том, что </w:t>
      </w:r>
      <w:r w:rsidR="00D07E0B">
        <w:rPr>
          <w:rFonts w:cs="Times New Roman"/>
          <w:color w:val="000000" w:themeColor="text1"/>
          <w:szCs w:val="28"/>
        </w:rPr>
        <w:t>«</w:t>
      </w:r>
      <w:r w:rsidR="006C088A" w:rsidRPr="009F12E5">
        <w:rPr>
          <w:rFonts w:cs="Times New Roman"/>
          <w:color w:val="000000" w:themeColor="text1"/>
          <w:szCs w:val="28"/>
        </w:rPr>
        <w:t>...профессиональные организации РАБИС должны, реализуя решение XI Пленума ВЦСПС, по-боевому возглавить социалистическое соревнование и работу производственных совещаний, направив энтузиазм работников искусств на создание в кратчайшие сроки военно-патриотических спектаклей</w:t>
      </w:r>
      <w:r w:rsidR="00D07E0B">
        <w:rPr>
          <w:rFonts w:cs="Times New Roman"/>
          <w:color w:val="000000" w:themeColor="text1"/>
          <w:szCs w:val="28"/>
        </w:rPr>
        <w:t>»</w:t>
      </w:r>
      <w:r w:rsidR="006C088A" w:rsidRPr="009F12E5">
        <w:rPr>
          <w:rFonts w:cs="Times New Roman"/>
          <w:color w:val="000000" w:themeColor="text1"/>
          <w:szCs w:val="28"/>
        </w:rPr>
        <w:t xml:space="preserve">. </w:t>
      </w:r>
      <w:r w:rsidR="001E349F">
        <w:rPr>
          <w:rFonts w:cs="Times New Roman"/>
          <w:color w:val="000000" w:themeColor="text1"/>
          <w:szCs w:val="28"/>
        </w:rPr>
        <w:t xml:space="preserve">Население было достаточно широко охвачено театральным искусством, именно поэтому </w:t>
      </w:r>
      <w:r w:rsidR="006C088A" w:rsidRPr="009F12E5">
        <w:rPr>
          <w:rFonts w:cs="Times New Roman"/>
          <w:color w:val="000000" w:themeColor="text1"/>
          <w:szCs w:val="28"/>
        </w:rPr>
        <w:t>внедрение в сферу духовного и художественного производства методов работы материального производства было напра</w:t>
      </w:r>
      <w:r w:rsidR="001E349F">
        <w:rPr>
          <w:rFonts w:cs="Times New Roman"/>
          <w:color w:val="000000" w:themeColor="text1"/>
          <w:szCs w:val="28"/>
        </w:rPr>
        <w:t>влено на выполнение, прежде всего</w:t>
      </w:r>
      <w:r w:rsidR="006C088A" w:rsidRPr="009F12E5">
        <w:rPr>
          <w:rFonts w:cs="Times New Roman"/>
          <w:color w:val="000000" w:themeColor="text1"/>
          <w:szCs w:val="28"/>
        </w:rPr>
        <w:t xml:space="preserve">, идеологических и пропагандистских задач, а </w:t>
      </w:r>
      <w:r w:rsidR="001E349F">
        <w:rPr>
          <w:rFonts w:cs="Times New Roman"/>
          <w:color w:val="000000" w:themeColor="text1"/>
          <w:szCs w:val="28"/>
        </w:rPr>
        <w:t>уже потом на выполнение</w:t>
      </w:r>
      <w:r w:rsidR="006C088A" w:rsidRPr="009F12E5">
        <w:rPr>
          <w:rFonts w:cs="Times New Roman"/>
          <w:color w:val="000000" w:themeColor="text1"/>
          <w:szCs w:val="28"/>
        </w:rPr>
        <w:t xml:space="preserve"> художественных. </w:t>
      </w:r>
      <w:r w:rsidR="00397844">
        <w:rPr>
          <w:rFonts w:cs="Times New Roman"/>
          <w:color w:val="000000" w:themeColor="text1"/>
          <w:szCs w:val="28"/>
        </w:rPr>
        <w:t>П</w:t>
      </w:r>
      <w:r w:rsidR="006C088A" w:rsidRPr="009F12E5">
        <w:rPr>
          <w:rFonts w:cs="Times New Roman"/>
          <w:color w:val="000000" w:themeColor="text1"/>
          <w:szCs w:val="28"/>
        </w:rPr>
        <w:t xml:space="preserve">ервыми на изменение политической и военной обстановки отреагировали структуры, отвечающие за идеологическое содержание театрального искусства и выполнение задачи пропаганды. </w:t>
      </w:r>
    </w:p>
    <w:p w:rsidR="00B36994" w:rsidRDefault="00397844" w:rsidP="00B36994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Введение</w:t>
      </w:r>
      <w:r w:rsidR="006C088A" w:rsidRPr="009F12E5">
        <w:rPr>
          <w:rFonts w:cs="Times New Roman"/>
          <w:color w:val="000000" w:themeColor="text1"/>
          <w:szCs w:val="28"/>
        </w:rPr>
        <w:t xml:space="preserve"> нового репертуара и новых методов работы пошло </w:t>
      </w:r>
      <w:r>
        <w:rPr>
          <w:rFonts w:cs="Times New Roman"/>
          <w:color w:val="000000" w:themeColor="text1"/>
          <w:szCs w:val="28"/>
        </w:rPr>
        <w:t>нарастающими</w:t>
      </w:r>
      <w:r w:rsidR="006C088A" w:rsidRPr="009F12E5">
        <w:rPr>
          <w:rFonts w:cs="Times New Roman"/>
          <w:color w:val="000000" w:themeColor="text1"/>
          <w:szCs w:val="28"/>
        </w:rPr>
        <w:t xml:space="preserve"> темпами только после начала войны, но первые шаги в этом направлении были сделаны раньше.</w:t>
      </w:r>
      <w:r>
        <w:rPr>
          <w:rFonts w:cs="Times New Roman"/>
          <w:color w:val="000000" w:themeColor="text1"/>
          <w:szCs w:val="28"/>
        </w:rPr>
        <w:t>Уже к</w:t>
      </w:r>
      <w:r w:rsidRPr="009F12E5">
        <w:rPr>
          <w:rFonts w:cs="Times New Roman"/>
          <w:color w:val="000000" w:themeColor="text1"/>
          <w:szCs w:val="28"/>
        </w:rPr>
        <w:t xml:space="preserve"> 1944 - 1945 гг. театральная сеть Урала достиг</w:t>
      </w:r>
      <w:r>
        <w:rPr>
          <w:rFonts w:cs="Times New Roman"/>
          <w:color w:val="000000" w:themeColor="text1"/>
          <w:szCs w:val="28"/>
        </w:rPr>
        <w:t>а</w:t>
      </w:r>
      <w:r w:rsidRPr="009F12E5">
        <w:rPr>
          <w:rFonts w:cs="Times New Roman"/>
          <w:color w:val="000000" w:themeColor="text1"/>
          <w:szCs w:val="28"/>
        </w:rPr>
        <w:t xml:space="preserve">ла своего максимального за годы войны размера. В регионе насчитывался 51 собственный театр (плюс 8 и 2 эвакуированных в 1944 и 1945 гг.соответственно), что значительно превосходит довоенные показатели. </w:t>
      </w:r>
      <w:r w:rsidR="006C088A" w:rsidRPr="009F12E5">
        <w:rPr>
          <w:rFonts w:cs="Times New Roman"/>
          <w:color w:val="000000" w:themeColor="text1"/>
          <w:szCs w:val="28"/>
        </w:rPr>
        <w:t xml:space="preserve"> Уже, исходя из представленных выше данных, можно сделать вывод, что начало Великой Отечественной войны не стало началом внедрения новых методов работы и нового репертуара в</w:t>
      </w:r>
      <w:r>
        <w:rPr>
          <w:rFonts w:cs="Times New Roman"/>
          <w:color w:val="000000" w:themeColor="text1"/>
          <w:szCs w:val="28"/>
        </w:rPr>
        <w:t xml:space="preserve"> театрах Урала, а </w:t>
      </w:r>
      <w:r w:rsidR="006C088A" w:rsidRPr="009F12E5">
        <w:rPr>
          <w:rFonts w:cs="Times New Roman"/>
          <w:color w:val="000000" w:themeColor="text1"/>
          <w:szCs w:val="28"/>
        </w:rPr>
        <w:t xml:space="preserve">стала лишь фактором ускорения введения изменений. Правительство </w:t>
      </w:r>
      <w:r>
        <w:rPr>
          <w:rFonts w:cs="Times New Roman"/>
          <w:color w:val="000000" w:themeColor="text1"/>
          <w:szCs w:val="28"/>
        </w:rPr>
        <w:t>давно готовило</w:t>
      </w:r>
      <w:r w:rsidR="006C088A" w:rsidRPr="009F12E5">
        <w:rPr>
          <w:rFonts w:cs="Times New Roman"/>
          <w:color w:val="000000" w:themeColor="text1"/>
          <w:szCs w:val="28"/>
        </w:rPr>
        <w:t xml:space="preserve"> театральную сферу к перестройке, которую пришлось </w:t>
      </w:r>
      <w:r>
        <w:rPr>
          <w:rFonts w:cs="Times New Roman"/>
          <w:color w:val="000000" w:themeColor="text1"/>
          <w:szCs w:val="28"/>
        </w:rPr>
        <w:t>ускорять</w:t>
      </w:r>
      <w:r w:rsidR="006C088A" w:rsidRPr="009F12E5">
        <w:rPr>
          <w:rFonts w:cs="Times New Roman"/>
          <w:color w:val="000000" w:themeColor="text1"/>
          <w:szCs w:val="28"/>
        </w:rPr>
        <w:t xml:space="preserve"> после начала войны. </w:t>
      </w:r>
      <w:r>
        <w:rPr>
          <w:rFonts w:cs="Times New Roman"/>
          <w:color w:val="000000" w:themeColor="text1"/>
          <w:szCs w:val="28"/>
        </w:rPr>
        <w:t xml:space="preserve">Можно, </w:t>
      </w:r>
      <w:r w:rsidR="006C088A" w:rsidRPr="009F12E5">
        <w:rPr>
          <w:rFonts w:cs="Times New Roman"/>
          <w:color w:val="000000" w:themeColor="text1"/>
          <w:szCs w:val="28"/>
        </w:rPr>
        <w:t>сказать</w:t>
      </w:r>
      <w:r>
        <w:rPr>
          <w:rFonts w:cs="Times New Roman"/>
          <w:color w:val="000000" w:themeColor="text1"/>
          <w:szCs w:val="28"/>
        </w:rPr>
        <w:t xml:space="preserve"> и то</w:t>
      </w:r>
      <w:r w:rsidR="00E3018D">
        <w:rPr>
          <w:rFonts w:cs="Times New Roman"/>
          <w:color w:val="000000" w:themeColor="text1"/>
          <w:szCs w:val="28"/>
        </w:rPr>
        <w:t>ч</w:t>
      </w:r>
      <w:r w:rsidR="006C088A" w:rsidRPr="009F12E5">
        <w:rPr>
          <w:rFonts w:cs="Times New Roman"/>
          <w:color w:val="000000" w:themeColor="text1"/>
          <w:szCs w:val="28"/>
        </w:rPr>
        <w:t>то развит</w:t>
      </w:r>
      <w:r w:rsidR="00E3018D">
        <w:rPr>
          <w:rFonts w:cs="Times New Roman"/>
          <w:color w:val="000000" w:themeColor="text1"/>
          <w:szCs w:val="28"/>
        </w:rPr>
        <w:t>и</w:t>
      </w:r>
      <w:r w:rsidR="006C088A" w:rsidRPr="009F12E5">
        <w:rPr>
          <w:rFonts w:cs="Times New Roman"/>
          <w:color w:val="000000" w:themeColor="text1"/>
          <w:szCs w:val="28"/>
        </w:rPr>
        <w:t>е те</w:t>
      </w:r>
      <w:r w:rsidR="00E3018D">
        <w:rPr>
          <w:rFonts w:cs="Times New Roman"/>
          <w:color w:val="000000" w:themeColor="text1"/>
          <w:szCs w:val="28"/>
        </w:rPr>
        <w:t>а</w:t>
      </w:r>
      <w:r w:rsidR="006C088A" w:rsidRPr="009F12E5">
        <w:rPr>
          <w:rFonts w:cs="Times New Roman"/>
          <w:color w:val="000000" w:themeColor="text1"/>
          <w:szCs w:val="28"/>
        </w:rPr>
        <w:t xml:space="preserve">тров в годы </w:t>
      </w:r>
      <w:r w:rsidR="006C088A" w:rsidRPr="000D6574">
        <w:rPr>
          <w:rFonts w:cs="Times New Roman"/>
          <w:color w:val="000000" w:themeColor="text1"/>
          <w:szCs w:val="28"/>
        </w:rPr>
        <w:t>В</w:t>
      </w:r>
      <w:r w:rsidR="000D6574">
        <w:rPr>
          <w:rFonts w:cs="Times New Roman"/>
          <w:color w:val="000000" w:themeColor="text1"/>
          <w:szCs w:val="28"/>
        </w:rPr>
        <w:t>еликой Отечественной войны</w:t>
      </w:r>
      <w:r w:rsidR="006C088A" w:rsidRPr="009F12E5">
        <w:rPr>
          <w:rFonts w:cs="Times New Roman"/>
          <w:color w:val="000000" w:themeColor="text1"/>
          <w:szCs w:val="28"/>
        </w:rPr>
        <w:t>, в точисле и на Урале не всегда в первую очередь зависело от военно-политической ситуации в стране.</w:t>
      </w:r>
      <w:bookmarkStart w:id="2" w:name="_Toc126938778"/>
    </w:p>
    <w:p w:rsidR="006C088A" w:rsidRPr="00E3018D" w:rsidRDefault="006C088A" w:rsidP="00B36994">
      <w:pPr>
        <w:spacing w:after="0" w:line="360" w:lineRule="auto"/>
        <w:ind w:firstLine="709"/>
        <w:jc w:val="both"/>
        <w:rPr>
          <w:rFonts w:cs="Times New Roman"/>
          <w:b/>
        </w:rPr>
      </w:pPr>
      <w:r w:rsidRPr="00E3018D">
        <w:rPr>
          <w:rFonts w:cs="Times New Roman"/>
          <w:b/>
        </w:rPr>
        <w:t>2.Организационно-хозяйственная деятельность театров Урала</w:t>
      </w:r>
      <w:bookmarkEnd w:id="2"/>
    </w:p>
    <w:p w:rsidR="00E3018D" w:rsidRDefault="003978E5" w:rsidP="00CB32DE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С началом войны штаты сотрудников всех театров значительно сокращаются. Однако в ходе войны становится ясно, что театр играет огромную роль в поддержании боевого духа на фронте и патриотических настроений в тылу. Успехи военно-промышленного комплекса во многом зависели от шефской работы театров на заводах. Актерские студии на Урале были созданы театрах драмы. Целый ряд мероприятий по восстановлению численного состава театральных коллективов Урала привел к тому, что к 1945 году общее количество </w:t>
      </w:r>
      <w:r w:rsidR="00CB32DE">
        <w:t>штата сотрудников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театров составляло 107,8% по отношению к уровню 1941 года. 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 xml:space="preserve">Некоторые области 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в этом отношениине смо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 xml:space="preserve">гли вернутся до довоенного уровня, например, </w:t>
      </w:r>
      <w:r w:rsidR="00CB32DE" w:rsidRPr="009F12E5">
        <w:rPr>
          <w:rFonts w:eastAsia="Times New Roman" w:cs="Times New Roman"/>
          <w:color w:val="000000" w:themeColor="text1"/>
          <w:szCs w:val="28"/>
          <w:lang w:eastAsia="ru-RU"/>
        </w:rPr>
        <w:t>Челябинская и Чкаловская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 xml:space="preserve"> области. 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Почти все области получили мощный толчок разви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>тия театрального строительства. В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начале 1941 года на Урале работало 37 театров, 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к концу 1945 их стало 52. Наибольшим число театров было в 1943–1944 годах и достигало 58, из них 17 эвакуированных. Всего же области Урала в разное время было 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эвакуировано 20 различных театральных коллективов. Увеличивалось жанровое разнообразие</w:t>
      </w:r>
      <w:r w:rsidR="00CB32DE">
        <w:rPr>
          <w:rFonts w:eastAsia="Times New Roman" w:cs="Times New Roman"/>
          <w:color w:val="000000" w:themeColor="text1"/>
          <w:szCs w:val="28"/>
          <w:lang w:eastAsia="ru-RU"/>
        </w:rPr>
        <w:t xml:space="preserve"> данных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театральных коллективов. </w:t>
      </w:r>
    </w:p>
    <w:p w:rsidR="00CB32DE" w:rsidRPr="009F12E5" w:rsidRDefault="00CB32DE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Также </w:t>
      </w:r>
      <w:r w:rsidR="003978E5" w:rsidRPr="009F12E5">
        <w:rPr>
          <w:rFonts w:eastAsia="Times New Roman" w:cs="Times New Roman"/>
          <w:color w:val="000000" w:themeColor="text1"/>
          <w:szCs w:val="28"/>
          <w:lang w:eastAsia="ru-RU"/>
        </w:rPr>
        <w:t>значительно увеличилась география театральной сети за </w:t>
      </w:r>
      <w:hyperlink r:id="rId8" w:tooltip="Счет ноу" w:history="1">
        <w:r w:rsidR="003978E5"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счет</w:t>
        </w:r>
      </w:hyperlink>
      <w:r w:rsidR="003978E5" w:rsidRPr="009F12E5">
        <w:rPr>
          <w:rFonts w:eastAsia="Times New Roman" w:cs="Times New Roman"/>
          <w:color w:val="000000" w:themeColor="text1"/>
          <w:szCs w:val="28"/>
          <w:lang w:eastAsia="ru-RU"/>
        </w:rPr>
        <w:t> ее распространения на новые районы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2939D1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Материальное обеспечение включает в себя</w:t>
      </w:r>
      <w:r w:rsidR="002939D1">
        <w:rPr>
          <w:rFonts w:eastAsia="Times New Roman" w:cs="Times New Roman"/>
          <w:color w:val="000000" w:themeColor="text1"/>
          <w:szCs w:val="28"/>
          <w:lang w:eastAsia="ru-RU"/>
        </w:rPr>
        <w:t xml:space="preserve">: </w:t>
      </w:r>
    </w:p>
    <w:p w:rsidR="002939D1" w:rsidRDefault="002939D1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1.Помещение;</w:t>
      </w:r>
    </w:p>
    <w:p w:rsidR="002939D1" w:rsidRDefault="002939D1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2.Ф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онд </w:t>
      </w:r>
      <w:hyperlink r:id="rId9" w:tooltip="Заработная плата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заработной платы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 и субсидии государства театру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2939D1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Без своего помещения, деятельность театра сводится только к</w:t>
      </w:r>
      <w:r w:rsidR="002939D1">
        <w:rPr>
          <w:rFonts w:eastAsia="Times New Roman" w:cs="Times New Roman"/>
          <w:color w:val="000000" w:themeColor="text1"/>
          <w:szCs w:val="28"/>
          <w:lang w:eastAsia="ru-RU"/>
        </w:rPr>
        <w:t xml:space="preserve"> работе на выездах и гастролях.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Из-за того, что </w:t>
      </w:r>
      <w:hyperlink r:id="rId10" w:tooltip="Самоокупаемость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самоокупаемости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 театры достигали крайне редко, то для успешной работы им требовалось </w:t>
      </w:r>
      <w:hyperlink r:id="rId11" w:tooltip="Государственные финансы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государственной финансирование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. В 1941 году сборы театров Урала от спектаклей покрывали только </w:t>
      </w:r>
      <w:r w:rsidR="002939D1">
        <w:rPr>
          <w:rFonts w:eastAsia="Times New Roman" w:cs="Times New Roman"/>
          <w:color w:val="000000" w:themeColor="text1"/>
          <w:szCs w:val="28"/>
          <w:lang w:eastAsia="ru-RU"/>
        </w:rPr>
        <w:t>половину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hyperlink r:id="rId12" w:tooltip="Эксплуатационные расходы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эксплуатационных расходов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. К концу войны этот показатель значительно улучшился</w:t>
      </w:r>
      <w:r w:rsidR="002939D1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3978E5" w:rsidRPr="009F12E5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В начале войны субсидирование театров государством было сокращено, </w:t>
      </w:r>
      <w:r w:rsidR="001D6E13">
        <w:rPr>
          <w:rFonts w:eastAsia="Times New Roman" w:cs="Times New Roman"/>
          <w:color w:val="000000" w:themeColor="text1"/>
          <w:szCs w:val="28"/>
          <w:lang w:eastAsia="ru-RU"/>
        </w:rPr>
        <w:t>далее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были пересмотрены финансовые планы на 1941 год. Общий фонд заработной платы уменьшился </w:t>
      </w:r>
      <w:r w:rsidR="001D6E13">
        <w:rPr>
          <w:rFonts w:eastAsia="Times New Roman" w:cs="Times New Roman"/>
          <w:color w:val="000000" w:themeColor="text1"/>
          <w:szCs w:val="28"/>
          <w:lang w:eastAsia="ru-RU"/>
        </w:rPr>
        <w:t>из-за того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, что было сокращено число штатных единиц театров и размер их ставок. Эта тенденция коснулась коллективов всех уральских театров. Материальное положение и доходность театральной сферы естественно были в зоне внимания государства и в предвоенный пе</w:t>
      </w:r>
      <w:r w:rsidR="00B36994">
        <w:rPr>
          <w:rFonts w:eastAsia="Times New Roman" w:cs="Times New Roman"/>
          <w:color w:val="000000" w:themeColor="text1"/>
          <w:szCs w:val="28"/>
          <w:lang w:eastAsia="ru-RU"/>
        </w:rPr>
        <w:t xml:space="preserve">риод. Комитет по делам искусств 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при СНК СССР в 1940 году принимает постановление </w:t>
      </w:r>
      <w:r w:rsidR="00D07E0B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О мероприятиях по увеличению доходов и снижению расходов в театрах</w:t>
      </w:r>
      <w:r w:rsidR="00D07E0B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. Это постановление содержало ряд рекомендаций и обязательных для выполнения директив, которые позволили бы театрам добиться улучшения финансового баланса. Комитет призывал повышать идейно-художественный уровень постановок, сокращать размеры государственной дотации и т. д. Так же был наложен строжайший запрет на продажу абонементов и оплату коллективных походов в театры из государственных средств.</w:t>
      </w:r>
    </w:p>
    <w:p w:rsidR="001D6E13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Финансирование театров Урала в годы Великой Отечественной войны имело ряд общих черт, характерных для всех коллективов региона. В начале войны были урезаны государственные </w:t>
      </w:r>
      <w:r w:rsidR="00397844">
        <w:rPr>
          <w:rFonts w:eastAsia="Times New Roman" w:cs="Times New Roman"/>
          <w:color w:val="000000" w:themeColor="text1"/>
          <w:szCs w:val="28"/>
          <w:lang w:eastAsia="ru-RU"/>
        </w:rPr>
        <w:t>средства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397844">
        <w:rPr>
          <w:rFonts w:eastAsia="Times New Roman" w:cs="Times New Roman"/>
          <w:color w:val="000000" w:themeColor="text1"/>
          <w:szCs w:val="28"/>
          <w:lang w:eastAsia="ru-RU"/>
        </w:rPr>
        <w:t xml:space="preserve"> из-за чего театрам </w:t>
      </w:r>
      <w:r w:rsidR="00397844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приходилось проводить определенные шаги: 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сокращать штаты, уменьшать расходы на постановки и повышать коммерческую вместимость зрительных залов. Многие коллективы были исключены из государственной театральной сети и переведены на </w:t>
      </w:r>
      <w:hyperlink r:id="rId13" w:tooltip="Самоокупаемость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самоокупаемость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. Они продолжали работать, но налоги уже не отчисляли и не получали обеспечение от государства. Эти мероприятия позволили активизировать работу театральной сети и перестроить её работу на военный лад. </w:t>
      </w:r>
    </w:p>
    <w:p w:rsidR="00397844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С 1943 года, практически </w:t>
      </w:r>
      <w:r w:rsidR="001D6E13">
        <w:rPr>
          <w:rFonts w:eastAsia="Times New Roman" w:cs="Times New Roman"/>
          <w:color w:val="000000" w:themeColor="text1"/>
          <w:szCs w:val="28"/>
          <w:lang w:eastAsia="ru-RU"/>
        </w:rPr>
        <w:t>везде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на Урале, начинается изменение </w:t>
      </w:r>
      <w:hyperlink r:id="rId14" w:tooltip="Финансовая политика" w:history="1">
        <w:r w:rsidRPr="009F12E5">
          <w:rPr>
            <w:rFonts w:eastAsia="Times New Roman" w:cs="Times New Roman"/>
            <w:color w:val="000000" w:themeColor="text1"/>
            <w:szCs w:val="28"/>
            <w:lang w:eastAsia="ru-RU"/>
          </w:rPr>
          <w:t>финансовой политики</w:t>
        </w:r>
      </w:hyperlink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 государства в отношении театров. Многие хозрасчетные коллективы вновь принимаются в государственную сеть и им выделяются дотации. При этом в большинстве случаев растут средние месячные ставки для художественной час</w:t>
      </w:r>
      <w:r w:rsidR="001D6E13">
        <w:rPr>
          <w:rFonts w:eastAsia="Times New Roman" w:cs="Times New Roman"/>
          <w:color w:val="000000" w:themeColor="text1"/>
          <w:szCs w:val="28"/>
          <w:lang w:eastAsia="ru-RU"/>
        </w:rPr>
        <w:t>ти коллектива. Статистика показывает,</w:t>
      </w: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 xml:space="preserve"> что средний фонд заработной платы этих коллективов в 1945 году равнялся 659,94 тысячи рублей, что составляет 113,4% от уровня 1941 года. </w:t>
      </w:r>
    </w:p>
    <w:p w:rsidR="009F12E5" w:rsidRDefault="003978E5" w:rsidP="009F12E5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szCs w:val="28"/>
        </w:rPr>
      </w:pPr>
      <w:r w:rsidRPr="009F12E5">
        <w:rPr>
          <w:rFonts w:eastAsia="Times New Roman" w:cs="Times New Roman"/>
          <w:color w:val="000000" w:themeColor="text1"/>
          <w:szCs w:val="28"/>
          <w:lang w:eastAsia="ru-RU"/>
        </w:rPr>
        <w:t>Таким образом, не смотря на большое сокращение финансирования, театральная сеть Урала сохранилась и успешно работала всю войну. В ней так же сохранился огромный потенциал развития, который начал реализовываться в 1943–1945 годах. В результате, театральная сеть Урала в конце войны значительно расширилась, а её материальное обеспечение значительно улучшилось.</w:t>
      </w:r>
    </w:p>
    <w:p w:rsidR="00E3018D" w:rsidRPr="00B36994" w:rsidRDefault="00501001" w:rsidP="00E3018D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3" w:name="_Toc126938779"/>
      <w:r w:rsidRPr="00B36994">
        <w:rPr>
          <w:rFonts w:ascii="Times New Roman" w:eastAsia="Times New Roman" w:hAnsi="Times New Roman" w:cs="Times New Roman"/>
          <w:b/>
          <w:color w:val="auto"/>
          <w:sz w:val="28"/>
        </w:rPr>
        <w:t>3.</w:t>
      </w:r>
      <w:r w:rsidR="00B0357A" w:rsidRPr="00B36994">
        <w:rPr>
          <w:rFonts w:ascii="Times New Roman" w:eastAsia="Times New Roman" w:hAnsi="Times New Roman" w:cs="Times New Roman"/>
          <w:b/>
          <w:color w:val="auto"/>
          <w:sz w:val="28"/>
        </w:rPr>
        <w:t>Художественно-творческая деятельность театров Урала​</w:t>
      </w:r>
      <w:bookmarkEnd w:id="3"/>
      <w:r w:rsidR="00B0357A" w:rsidRPr="00B36994">
        <w:rPr>
          <w:rFonts w:ascii="Times New Roman" w:eastAsia="Times New Roman" w:hAnsi="Times New Roman" w:cs="Times New Roman"/>
          <w:b/>
          <w:color w:val="auto"/>
          <w:sz w:val="28"/>
        </w:rPr>
        <w:t> </w:t>
      </w:r>
    </w:p>
    <w:p w:rsidR="00374CCF" w:rsidRPr="00E17BF6" w:rsidRDefault="00B36994" w:rsidP="00B36994">
      <w:pPr>
        <w:spacing w:after="0" w:line="360" w:lineRule="auto"/>
        <w:jc w:val="both"/>
      </w:pPr>
      <w:r>
        <w:t>В данном пункте говорится о</w:t>
      </w:r>
      <w:r w:rsidR="00374CCF" w:rsidRPr="00E17BF6">
        <w:t xml:space="preserve"> творческой деятельности театральных коллективов Урала в годы Великой Отечественной войны.</w:t>
      </w:r>
    </w:p>
    <w:p w:rsidR="001D6E13" w:rsidRPr="00E17BF6" w:rsidRDefault="00B0357A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В процесс постановочной деятельности входит</w:t>
      </w:r>
      <w:r w:rsidR="001D6E13" w:rsidRPr="00E17BF6">
        <w:rPr>
          <w:rFonts w:eastAsia="Times New Roman" w:cs="Times New Roman"/>
          <w:szCs w:val="28"/>
        </w:rPr>
        <w:t>:</w:t>
      </w:r>
    </w:p>
    <w:p w:rsidR="001D6E13" w:rsidRPr="00E17BF6" w:rsidRDefault="001D6E13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1.Составление репертуарного плана;</w:t>
      </w:r>
    </w:p>
    <w:p w:rsidR="001D6E13" w:rsidRPr="00E17BF6" w:rsidRDefault="001D6E13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2.О</w:t>
      </w:r>
      <w:r w:rsidR="00B0357A" w:rsidRPr="00E17BF6">
        <w:rPr>
          <w:rFonts w:eastAsia="Times New Roman" w:cs="Times New Roman"/>
          <w:szCs w:val="28"/>
        </w:rPr>
        <w:t>рг</w:t>
      </w:r>
      <w:r w:rsidRPr="00E17BF6">
        <w:rPr>
          <w:rFonts w:eastAsia="Times New Roman" w:cs="Times New Roman"/>
          <w:szCs w:val="28"/>
        </w:rPr>
        <w:t>анизация и проведение репетиций;</w:t>
      </w:r>
    </w:p>
    <w:p w:rsidR="001D6E13" w:rsidRPr="00E17BF6" w:rsidRDefault="001D6E13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3.И</w:t>
      </w:r>
      <w:r w:rsidR="00B0357A" w:rsidRPr="00E17BF6">
        <w:rPr>
          <w:rFonts w:eastAsia="Times New Roman" w:cs="Times New Roman"/>
          <w:szCs w:val="28"/>
        </w:rPr>
        <w:t>зготовление необходимого реквизита и костюмо</w:t>
      </w:r>
      <w:r w:rsidRPr="00E17BF6">
        <w:rPr>
          <w:rFonts w:eastAsia="Times New Roman" w:cs="Times New Roman"/>
          <w:szCs w:val="28"/>
        </w:rPr>
        <w:t>в;</w:t>
      </w:r>
    </w:p>
    <w:p w:rsidR="001D6E13" w:rsidRPr="00E17BF6" w:rsidRDefault="001D6E13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4.Сам </w:t>
      </w:r>
      <w:r w:rsidR="00B0357A" w:rsidRPr="00E17BF6">
        <w:rPr>
          <w:rFonts w:eastAsia="Times New Roman" w:cs="Times New Roman"/>
          <w:szCs w:val="28"/>
        </w:rPr>
        <w:t xml:space="preserve">спектакль или концерт. </w:t>
      </w:r>
    </w:p>
    <w:p w:rsidR="009F12E5" w:rsidRPr="00E17BF6" w:rsidRDefault="00B0357A" w:rsidP="00B3699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Вся художественная сеть Урала в 1941–1945 годах должна была помогать партии и правительству формировать в сознании трудящихся чувство </w:t>
      </w:r>
      <w:r w:rsidRPr="00E17BF6">
        <w:rPr>
          <w:rFonts w:eastAsia="Times New Roman" w:cs="Times New Roman"/>
          <w:szCs w:val="28"/>
        </w:rPr>
        <w:lastRenderedPageBreak/>
        <w:t xml:space="preserve">патриотизма. </w:t>
      </w:r>
      <w:r w:rsidR="001901EA" w:rsidRPr="00E17BF6">
        <w:rPr>
          <w:rFonts w:eastAsia="Times New Roman" w:cs="Times New Roman"/>
          <w:szCs w:val="28"/>
        </w:rPr>
        <w:t>Д</w:t>
      </w:r>
      <w:r w:rsidRPr="00E17BF6">
        <w:rPr>
          <w:rFonts w:eastAsia="Times New Roman" w:cs="Times New Roman"/>
          <w:szCs w:val="28"/>
        </w:rPr>
        <w:t>о войны советс</w:t>
      </w:r>
      <w:r w:rsidR="001901EA" w:rsidRPr="00E17BF6">
        <w:rPr>
          <w:rFonts w:eastAsia="Times New Roman" w:cs="Times New Roman"/>
          <w:szCs w:val="28"/>
        </w:rPr>
        <w:t xml:space="preserve">кий театр воспринимался властью, </w:t>
      </w:r>
      <w:r w:rsidRPr="00E17BF6">
        <w:rPr>
          <w:rFonts w:eastAsia="Times New Roman" w:cs="Times New Roman"/>
          <w:szCs w:val="28"/>
        </w:rPr>
        <w:t xml:space="preserve">как значительный фактор культурной революции и культурного строительства. Он должен был воплощать образ героя, на примере которого воспитывались бы советские люди. Средствами сценического искусства театр должен был показывать новые общественные взаимоотношения и живых носителей новой морали. </w:t>
      </w:r>
      <w:r w:rsidR="001901EA" w:rsidRPr="00E17BF6">
        <w:rPr>
          <w:rFonts w:eastAsia="Times New Roman" w:cs="Times New Roman"/>
          <w:szCs w:val="28"/>
        </w:rPr>
        <w:t>Большое</w:t>
      </w:r>
      <w:r w:rsidRPr="00E17BF6">
        <w:rPr>
          <w:rFonts w:eastAsia="Times New Roman" w:cs="Times New Roman"/>
          <w:szCs w:val="28"/>
        </w:rPr>
        <w:t xml:space="preserve"> значение в годы войны имело увеличение количества спектаклей и новых постановок советской и военной тематики.  Первые пьесы о войне военного времени были откровенно слабы. Да и режиссеры только нащупывали пути отражения военных событий. Мешало очень многое, даже царившая в то время, но многими считавшаяся </w:t>
      </w:r>
      <w:r w:rsidR="00D07E0B">
        <w:rPr>
          <w:rFonts w:eastAsia="Times New Roman" w:cs="Times New Roman"/>
          <w:szCs w:val="28"/>
        </w:rPr>
        <w:t>«</w:t>
      </w:r>
      <w:r w:rsidRPr="00E17BF6">
        <w:rPr>
          <w:rFonts w:eastAsia="Times New Roman" w:cs="Times New Roman"/>
          <w:szCs w:val="28"/>
        </w:rPr>
        <w:t>вульгаризаторской</w:t>
      </w:r>
      <w:r w:rsidR="00D07E0B">
        <w:rPr>
          <w:rFonts w:eastAsia="Times New Roman" w:cs="Times New Roman"/>
          <w:szCs w:val="28"/>
        </w:rPr>
        <w:t>»</w:t>
      </w:r>
      <w:r w:rsidRPr="00E17BF6">
        <w:rPr>
          <w:rFonts w:eastAsia="Times New Roman" w:cs="Times New Roman"/>
          <w:szCs w:val="28"/>
        </w:rPr>
        <w:t xml:space="preserve">, концепция </w:t>
      </w:r>
      <w:r w:rsidR="00D07E0B">
        <w:rPr>
          <w:rFonts w:eastAsia="Times New Roman" w:cs="Times New Roman"/>
          <w:szCs w:val="28"/>
        </w:rPr>
        <w:t>«</w:t>
      </w:r>
      <w:r w:rsidRPr="00E17BF6">
        <w:rPr>
          <w:rFonts w:eastAsia="Times New Roman" w:cs="Times New Roman"/>
          <w:szCs w:val="28"/>
        </w:rPr>
        <w:t>простоты</w:t>
      </w:r>
      <w:r w:rsidR="00D07E0B">
        <w:rPr>
          <w:rFonts w:eastAsia="Times New Roman" w:cs="Times New Roman"/>
          <w:szCs w:val="28"/>
        </w:rPr>
        <w:t>»</w:t>
      </w:r>
      <w:r w:rsidRPr="00E17BF6">
        <w:rPr>
          <w:rFonts w:eastAsia="Times New Roman" w:cs="Times New Roman"/>
          <w:szCs w:val="28"/>
        </w:rPr>
        <w:t xml:space="preserve"> советского человека. Поэтому формирование всестороннего, качественного и нового репертуара театров всех жанров было одной из главных проблем периода начала войны. Но появившиеся пьесы нужно было в кратчайшие сроки внедрить в театральную сеть, поставить и продемонстрировать зрителю. Это уже была задача театров. Одним из методов достижения этой цели было широкое развёртывание социалистического соревнования в театрах. Наиболее ярко динамика репертуара уральских театров видна на примере драматических коллективов. В 1941 году соотношение русской классики, советских и зарубежных пьес выглядело соответственно как 23, 64, 13 процентов от общего числа, и являлось продолжением довоенной тенденции. В 1942 эти цифры уже составляли 14, 72, 14%. В 1943 году ситуация начинает меняться. После провозглашение официального курса на более широкое распространение пьес русского классического репертуара он стал занимать 24% от общего числа пьес, доля постановок советской тематики сократилась до 64%, а иностранных – 12%. В 1944 году количество иностранных пьес сокращается, а русских – увеличивается еще на 2%. В 1945 это соотношение выглядит как 24, 60, 16%. Увеличение числа пьес зарубежных авторов в репертуаре драматических театров объясняется смягчением официальной политики в отношении театров, произошедшем в конце войны. </w:t>
      </w:r>
    </w:p>
    <w:p w:rsidR="001901EA" w:rsidRPr="00E17BF6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lastRenderedPageBreak/>
        <w:t xml:space="preserve">Количество спектаклей и число обслуженных зрителей является одним из основных показателей, по которым можно оценить работу театров Урала в годы войны, и который широко представлен в источниках. Очень часто театральным коллективам приходилось работать на неподготовленных сценах из-за того, что их помещение было отдано другому театру или оборонному предприятию. Необходимость переездов и обустройства на новом месте отнимала </w:t>
      </w:r>
      <w:r w:rsidR="001901EA" w:rsidRPr="00E17BF6">
        <w:rPr>
          <w:rFonts w:eastAsia="Times New Roman" w:cs="Times New Roman"/>
          <w:szCs w:val="28"/>
        </w:rPr>
        <w:t>много</w:t>
      </w:r>
      <w:r w:rsidRPr="00E17BF6">
        <w:rPr>
          <w:rFonts w:eastAsia="Times New Roman" w:cs="Times New Roman"/>
          <w:szCs w:val="28"/>
        </w:rPr>
        <w:t xml:space="preserve"> времени от основной деятельности. </w:t>
      </w:r>
    </w:p>
    <w:p w:rsidR="00D07E0B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Число зрителей, которые посетили спектакль, так же было очень важным показателем работы театра. Так как загруженность зрительного зала практически повсеместно была стопроцентной из-за большой популярности театрального искусства в годы войны, то администрация театров изыскивала различные возможности для увеличения коммерческой вместимости своих помещений. Серьёзным подспорьем в этом деле были выездные и гастрольные спектакли. С их помощью часто удавалось выполнить годовой план по количеству спектаклей, когда на стационаре было нельзя работать по каким-либо причинам. </w:t>
      </w:r>
      <w:r w:rsidR="001901EA" w:rsidRPr="00E17BF6">
        <w:rPr>
          <w:rFonts w:eastAsia="Times New Roman" w:cs="Times New Roman"/>
          <w:szCs w:val="28"/>
        </w:rPr>
        <w:t>Ш</w:t>
      </w:r>
      <w:r w:rsidRPr="00E17BF6">
        <w:rPr>
          <w:rFonts w:eastAsia="Times New Roman" w:cs="Times New Roman"/>
          <w:szCs w:val="28"/>
        </w:rPr>
        <w:t xml:space="preserve">ироко была распространена ситуация, когда труппа работала исключительно на выездах. В </w:t>
      </w:r>
      <w:r w:rsidR="001901EA" w:rsidRPr="00E17BF6">
        <w:rPr>
          <w:rFonts w:eastAsia="Times New Roman" w:cs="Times New Roman"/>
          <w:szCs w:val="28"/>
        </w:rPr>
        <w:t>такие театры</w:t>
      </w:r>
      <w:r w:rsidR="00B36994">
        <w:rPr>
          <w:rFonts w:eastAsia="Times New Roman" w:cs="Times New Roman"/>
          <w:szCs w:val="28"/>
        </w:rPr>
        <w:t xml:space="preserve"> </w:t>
      </w:r>
      <w:r w:rsidR="001901EA" w:rsidRPr="00E17BF6">
        <w:rPr>
          <w:rFonts w:eastAsia="Times New Roman" w:cs="Times New Roman"/>
          <w:szCs w:val="28"/>
        </w:rPr>
        <w:t>(</w:t>
      </w:r>
      <w:r w:rsidR="00D07E0B">
        <w:rPr>
          <w:rFonts w:eastAsia="Times New Roman" w:cs="Times New Roman"/>
          <w:szCs w:val="28"/>
        </w:rPr>
        <w:t>«</w:t>
      </w:r>
      <w:r w:rsidR="001901EA" w:rsidRPr="00E17BF6">
        <w:rPr>
          <w:rFonts w:eastAsia="Times New Roman" w:cs="Times New Roman"/>
          <w:szCs w:val="28"/>
        </w:rPr>
        <w:t>на колесах</w:t>
      </w:r>
      <w:r w:rsidR="00D07E0B">
        <w:rPr>
          <w:rFonts w:eastAsia="Times New Roman" w:cs="Times New Roman"/>
          <w:szCs w:val="28"/>
        </w:rPr>
        <w:t>»</w:t>
      </w:r>
      <w:r w:rsidR="001901EA" w:rsidRPr="00E17BF6">
        <w:rPr>
          <w:rFonts w:eastAsia="Times New Roman" w:cs="Times New Roman"/>
          <w:szCs w:val="28"/>
        </w:rPr>
        <w:t>)</w:t>
      </w:r>
      <w:r w:rsidRPr="00E17BF6">
        <w:rPr>
          <w:rFonts w:eastAsia="Times New Roman" w:cs="Times New Roman"/>
          <w:szCs w:val="28"/>
        </w:rPr>
        <w:t xml:space="preserve"> часто превращались кукольные театры или небольшие коллективы. За годы войны театральные учреждения Урала обслужили 21980,8 тысяч зрителей, из них 15975 тысяч на стационаре, а остальные на выездах</w:t>
      </w:r>
      <w:r w:rsidR="00824EBE" w:rsidRPr="00E17BF6">
        <w:rPr>
          <w:rFonts w:eastAsia="Times New Roman" w:cs="Times New Roman"/>
          <w:szCs w:val="28"/>
        </w:rPr>
        <w:t>.</w:t>
      </w:r>
      <w:r w:rsidRPr="00E17BF6">
        <w:rPr>
          <w:rFonts w:eastAsia="Times New Roman" w:cs="Times New Roman"/>
          <w:szCs w:val="28"/>
        </w:rPr>
        <w:t xml:space="preserve"> В эти цифры не входят зрители, посетившие шефские спектакли и концерты. </w:t>
      </w:r>
    </w:p>
    <w:p w:rsidR="009F12E5" w:rsidRPr="00E17BF6" w:rsidRDefault="003E37EC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Т</w:t>
      </w:r>
      <w:r w:rsidR="00B0357A" w:rsidRPr="00E17BF6">
        <w:rPr>
          <w:rFonts w:eastAsia="Times New Roman" w:cs="Times New Roman"/>
          <w:szCs w:val="28"/>
        </w:rPr>
        <w:t xml:space="preserve">аким образом, художественная деятельность уральских театров на стационаре подчинялась жесткой регламентации различных государственных, партийных и профсоюзных организаций. Все они были призваны </w:t>
      </w:r>
      <w:r w:rsidR="00B36994">
        <w:rPr>
          <w:rFonts w:eastAsia="Times New Roman" w:cs="Times New Roman"/>
          <w:szCs w:val="28"/>
        </w:rPr>
        <w:t>не допустить на сцену спектакли, не отвечающие</w:t>
      </w:r>
      <w:r w:rsidR="00B0357A" w:rsidRPr="00E17BF6">
        <w:rPr>
          <w:rFonts w:eastAsia="Times New Roman" w:cs="Times New Roman"/>
          <w:szCs w:val="28"/>
        </w:rPr>
        <w:t xml:space="preserve"> историческому моменту. В первой половине войны в репертуаре доминировали советские спектакли военной и патриотической тематики. Они мобилизовали население страны на военные и трудовые подвиги. Для наибольшей​ интенсификации​ такого воздействия из репертуара театров исключались развлекательные постановки, а так же те спектакли, которые не содержали необходимой идеологии.</w:t>
      </w:r>
    </w:p>
    <w:p w:rsidR="00374CCF" w:rsidRPr="00E17BF6" w:rsidRDefault="00374CCF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lastRenderedPageBreak/>
        <w:t xml:space="preserve"> Существовала так называемая военно-шефская работа. К </w:t>
      </w:r>
      <w:r w:rsidR="00B0357A" w:rsidRPr="00E17BF6">
        <w:rPr>
          <w:rFonts w:eastAsia="Times New Roman" w:cs="Times New Roman"/>
          <w:szCs w:val="28"/>
        </w:rPr>
        <w:t xml:space="preserve">военно-шефской работе </w:t>
      </w:r>
      <w:r w:rsidRPr="00E17BF6">
        <w:rPr>
          <w:rFonts w:eastAsia="Times New Roman" w:cs="Times New Roman"/>
          <w:szCs w:val="28"/>
        </w:rPr>
        <w:t>можно</w:t>
      </w:r>
      <w:r w:rsidR="00B0357A" w:rsidRPr="00E17BF6">
        <w:rPr>
          <w:rFonts w:eastAsia="Times New Roman" w:cs="Times New Roman"/>
          <w:szCs w:val="28"/>
        </w:rPr>
        <w:t xml:space="preserve"> отнести как концертно-постановочную деятельность театров в подшефных организациях и воинских частях, так и различные виды помощи: организация художественной самодеятельности, сбор денег и вещей для госпиталей</w:t>
      </w:r>
      <w:r w:rsidRPr="00E17BF6">
        <w:rPr>
          <w:rFonts w:eastAsia="Times New Roman" w:cs="Times New Roman"/>
          <w:szCs w:val="28"/>
        </w:rPr>
        <w:t>. Данная</w:t>
      </w:r>
      <w:r w:rsidR="00B0357A" w:rsidRPr="00E17BF6">
        <w:rPr>
          <w:rFonts w:eastAsia="Times New Roman" w:cs="Times New Roman"/>
          <w:szCs w:val="28"/>
        </w:rPr>
        <w:t xml:space="preserve"> помощь является добровольным безвозмездным обязательством коллектива театра и отдельных работников. В отчетах театров сбор материальных средств и вещей для каких-либо нужд так же проходил по статье </w:t>
      </w:r>
      <w:r w:rsidR="00D07E0B">
        <w:rPr>
          <w:rFonts w:eastAsia="Times New Roman" w:cs="Times New Roman"/>
          <w:szCs w:val="28"/>
        </w:rPr>
        <w:t>«</w:t>
      </w:r>
      <w:r w:rsidR="00B0357A" w:rsidRPr="00E17BF6">
        <w:rPr>
          <w:rFonts w:eastAsia="Times New Roman" w:cs="Times New Roman"/>
          <w:szCs w:val="28"/>
        </w:rPr>
        <w:t>шефская работа</w:t>
      </w:r>
      <w:r w:rsidR="00D07E0B">
        <w:rPr>
          <w:rFonts w:eastAsia="Times New Roman" w:cs="Times New Roman"/>
          <w:szCs w:val="28"/>
        </w:rPr>
        <w:t>»</w:t>
      </w:r>
      <w:r w:rsidR="00B0357A" w:rsidRPr="00E17BF6">
        <w:rPr>
          <w:rFonts w:eastAsia="Times New Roman" w:cs="Times New Roman"/>
          <w:szCs w:val="28"/>
        </w:rPr>
        <w:t xml:space="preserve">, </w:t>
      </w:r>
      <w:r w:rsidRPr="00E17BF6">
        <w:rPr>
          <w:rFonts w:eastAsia="Times New Roman" w:cs="Times New Roman"/>
          <w:szCs w:val="28"/>
        </w:rPr>
        <w:t xml:space="preserve">поэтому </w:t>
      </w:r>
      <w:r w:rsidR="00B0357A" w:rsidRPr="00E17BF6">
        <w:rPr>
          <w:rFonts w:eastAsia="Times New Roman" w:cs="Times New Roman"/>
          <w:szCs w:val="28"/>
        </w:rPr>
        <w:t xml:space="preserve">рассмотрение этого​ вида деятельности​ поможет составить более полную картину деятельности уральских театров в годы войны. В 1938 году по стране было дано около 13890 шефских концертов, в 1939 – 29020, а в 1940 – 35000. </w:t>
      </w:r>
      <w:r w:rsidRPr="00E17BF6">
        <w:rPr>
          <w:rFonts w:eastAsia="Times New Roman" w:cs="Times New Roman"/>
          <w:szCs w:val="28"/>
        </w:rPr>
        <w:t>К</w:t>
      </w:r>
      <w:r w:rsidR="00B0357A" w:rsidRPr="00E17BF6">
        <w:rPr>
          <w:rFonts w:eastAsia="Times New Roman" w:cs="Times New Roman"/>
          <w:szCs w:val="28"/>
        </w:rPr>
        <w:t xml:space="preserve"> началу войны в СССР и на Урале в частности уже существовали военно-шефские комиссии и система культурного обслуживания вооруженных сил. Необходимо было только скорректировать работу театров в данном направлении и придать ей новое идеологическое содержание.</w:t>
      </w:r>
    </w:p>
    <w:p w:rsidR="00D07E0B" w:rsidRDefault="00374CCF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>Существовали и театральные фронтовые бригады.</w:t>
      </w:r>
      <w:r w:rsidR="00B0357A" w:rsidRPr="00E17BF6">
        <w:rPr>
          <w:rFonts w:eastAsia="Times New Roman" w:cs="Times New Roman"/>
          <w:szCs w:val="28"/>
        </w:rPr>
        <w:t xml:space="preserve">С первых дней войны – по существу стихийно – стали возникать театральные фронтовые бригады. Их деятельностью позднее стал руководить особый штаб, созданный в Москве при Центральном Доме РАБИС. Для более четкой организации военно-шефской работы на местах Комитет по делам искусств при СНК СССР и ЦК союза РАБИС в самом начале войны направили в театры страны ряд приказов и директивных писем. Так,​ 6 июля​ 1941 года Комитет по делам искусств издал директиву </w:t>
      </w:r>
      <w:r w:rsidR="00D07E0B">
        <w:rPr>
          <w:rFonts w:eastAsia="Times New Roman" w:cs="Times New Roman"/>
          <w:szCs w:val="28"/>
        </w:rPr>
        <w:t>«</w:t>
      </w:r>
      <w:r w:rsidR="00B0357A" w:rsidRPr="00E17BF6">
        <w:rPr>
          <w:rFonts w:eastAsia="Times New Roman" w:cs="Times New Roman"/>
          <w:szCs w:val="28"/>
        </w:rPr>
        <w:t>О перестройке работы театрально-зрелищных предприятий в связи с изменившейся обстановкой</w:t>
      </w:r>
      <w:r w:rsidR="00D07E0B">
        <w:rPr>
          <w:rFonts w:eastAsia="Times New Roman" w:cs="Times New Roman"/>
          <w:szCs w:val="28"/>
        </w:rPr>
        <w:t>»</w:t>
      </w:r>
      <w:r w:rsidR="00147477" w:rsidRPr="00E17BF6">
        <w:rPr>
          <w:rFonts w:eastAsia="Times New Roman" w:cs="Times New Roman"/>
          <w:szCs w:val="28"/>
        </w:rPr>
        <w:t>. В ней говорится</w:t>
      </w:r>
      <w:r w:rsidR="00B0357A" w:rsidRPr="00E17BF6">
        <w:rPr>
          <w:rFonts w:eastAsia="Times New Roman" w:cs="Times New Roman"/>
          <w:szCs w:val="28"/>
        </w:rPr>
        <w:t xml:space="preserve">, что театры должны на общественных началах организовать культурное обслуживание частей Красной Армии и мобилизационных пунктов. Коллективы театров должны были подготовиться к работе в походных условиях. </w:t>
      </w:r>
      <w:r w:rsidR="00147477" w:rsidRPr="00E17BF6">
        <w:rPr>
          <w:rFonts w:eastAsia="Times New Roman" w:cs="Times New Roman"/>
          <w:szCs w:val="28"/>
        </w:rPr>
        <w:t>В одном из приказов говорилось,</w:t>
      </w:r>
      <w:r w:rsidR="00B0357A" w:rsidRPr="00E17BF6">
        <w:rPr>
          <w:rFonts w:eastAsia="Times New Roman" w:cs="Times New Roman"/>
          <w:szCs w:val="28"/>
        </w:rPr>
        <w:t xml:space="preserve"> что шефская работа театрами должна проводиться в нерабочее время, она не оплачивается и в норму выступлений не засчитывается. Эт</w:t>
      </w:r>
      <w:r w:rsidR="00147477" w:rsidRPr="00E17BF6">
        <w:rPr>
          <w:rFonts w:eastAsia="Times New Roman" w:cs="Times New Roman"/>
          <w:szCs w:val="28"/>
        </w:rPr>
        <w:t xml:space="preserve">от приказ </w:t>
      </w:r>
      <w:r w:rsidR="00B0357A" w:rsidRPr="00E17BF6">
        <w:rPr>
          <w:rFonts w:eastAsia="Times New Roman" w:cs="Times New Roman"/>
          <w:szCs w:val="28"/>
        </w:rPr>
        <w:t xml:space="preserve">привела к тому, что уже к концу 1941 года в театральных коллективах стало наблюдаться </w:t>
      </w:r>
      <w:r w:rsidR="00B0357A" w:rsidRPr="00E17BF6">
        <w:rPr>
          <w:rFonts w:eastAsia="Times New Roman" w:cs="Times New Roman"/>
          <w:szCs w:val="28"/>
        </w:rPr>
        <w:lastRenderedPageBreak/>
        <w:t>недовольство тем, что шефска</w:t>
      </w:r>
      <w:r w:rsidR="00147477" w:rsidRPr="00E17BF6">
        <w:rPr>
          <w:rFonts w:eastAsia="Times New Roman" w:cs="Times New Roman"/>
          <w:szCs w:val="28"/>
        </w:rPr>
        <w:t>я работа никак не оплачивается. В</w:t>
      </w:r>
      <w:r w:rsidR="00B0357A" w:rsidRPr="00E17BF6">
        <w:rPr>
          <w:rFonts w:eastAsia="Times New Roman" w:cs="Times New Roman"/>
          <w:szCs w:val="28"/>
        </w:rPr>
        <w:t xml:space="preserve"> протоколе партийного собрания Чкаловского драматического театра от 01.01.01 года было зафиксировано, что многие работники считают необходимым оплачивать шефскую работу. Это </w:t>
      </w:r>
      <w:r w:rsidR="00147477" w:rsidRPr="00E17BF6">
        <w:rPr>
          <w:rFonts w:eastAsia="Times New Roman" w:cs="Times New Roman"/>
          <w:szCs w:val="28"/>
        </w:rPr>
        <w:t>об</w:t>
      </w:r>
      <w:r w:rsidR="00147477" w:rsidRPr="00E17BF6">
        <w:t xml:space="preserve"> об</w:t>
      </w:r>
      <w:r w:rsidR="00147477" w:rsidRPr="00E17BF6">
        <w:rPr>
          <w:rFonts w:eastAsia="Times New Roman" w:cs="Times New Roman"/>
          <w:szCs w:val="28"/>
        </w:rPr>
        <w:t>ъяснилось</w:t>
      </w:r>
      <w:r w:rsidR="00B0357A" w:rsidRPr="00E17BF6">
        <w:rPr>
          <w:rFonts w:eastAsia="Times New Roman" w:cs="Times New Roman"/>
          <w:szCs w:val="28"/>
        </w:rPr>
        <w:t>тем, что на местах</w:t>
      </w:r>
      <w:r w:rsidR="00147477" w:rsidRPr="00E17BF6">
        <w:rPr>
          <w:rFonts w:eastAsia="Times New Roman" w:cs="Times New Roman"/>
          <w:szCs w:val="28"/>
        </w:rPr>
        <w:t>,</w:t>
      </w:r>
      <w:r w:rsidR="00B0357A" w:rsidRPr="00E17BF6">
        <w:rPr>
          <w:rFonts w:eastAsia="Times New Roman" w:cs="Times New Roman"/>
          <w:szCs w:val="28"/>
        </w:rPr>
        <w:t xml:space="preserve"> шефов</w:t>
      </w:r>
      <w:r w:rsidR="00147477" w:rsidRPr="00E17BF6">
        <w:rPr>
          <w:rFonts w:eastAsia="Times New Roman" w:cs="Times New Roman"/>
          <w:szCs w:val="28"/>
        </w:rPr>
        <w:t>,</w:t>
      </w:r>
      <w:r w:rsidR="00B0357A" w:rsidRPr="00E17BF6">
        <w:rPr>
          <w:rFonts w:eastAsia="Times New Roman" w:cs="Times New Roman"/>
          <w:szCs w:val="28"/>
        </w:rPr>
        <w:t xml:space="preserve"> воспринимают как бесплатных работников, забывая, что те должны консультировать самодеятельность, а не руководить кружками вместо штатного руководителя</w:t>
      </w:r>
      <w:r w:rsidR="003E37EC" w:rsidRPr="00E17BF6">
        <w:rPr>
          <w:rFonts w:eastAsia="Times New Roman" w:cs="Times New Roman"/>
          <w:szCs w:val="28"/>
        </w:rPr>
        <w:t>.</w:t>
      </w:r>
      <w:r w:rsidR="00147477" w:rsidRPr="00E17BF6">
        <w:rPr>
          <w:rFonts w:eastAsia="Times New Roman" w:cs="Times New Roman"/>
          <w:szCs w:val="28"/>
        </w:rPr>
        <w:t xml:space="preserve"> Уже к</w:t>
      </w:r>
      <w:r w:rsidR="00B0357A" w:rsidRPr="00E17BF6">
        <w:rPr>
          <w:rFonts w:eastAsia="Times New Roman" w:cs="Times New Roman"/>
          <w:szCs w:val="28"/>
        </w:rPr>
        <w:t xml:space="preserve"> началу осени 1941 года основные организационные моменты шефской работы театров были решены. Дальнейшее руководство и контроль ложились на местные государственные, партий</w:t>
      </w:r>
      <w:r w:rsidR="00147477" w:rsidRPr="00E17BF6">
        <w:rPr>
          <w:rFonts w:eastAsia="Times New Roman" w:cs="Times New Roman"/>
          <w:szCs w:val="28"/>
        </w:rPr>
        <w:t>ные и профсоюзные органы, а так</w:t>
      </w:r>
      <w:r w:rsidR="00B0357A" w:rsidRPr="00E17BF6">
        <w:rPr>
          <w:rFonts w:eastAsia="Times New Roman" w:cs="Times New Roman"/>
          <w:szCs w:val="28"/>
        </w:rPr>
        <w:t xml:space="preserve">же на военно-шефские комиссии. Для более четкой работы по художественному обслуживанию частей Красной Армии и подшефных организаций на местах создавались штабы при областных отделах искусств. Раньше </w:t>
      </w:r>
      <w:r w:rsidR="00147477" w:rsidRPr="00E17BF6">
        <w:rPr>
          <w:rFonts w:eastAsia="Times New Roman" w:cs="Times New Roman"/>
          <w:szCs w:val="28"/>
        </w:rPr>
        <w:t>всех-</w:t>
      </w:r>
      <w:r w:rsidR="00B0357A" w:rsidRPr="00E17BF6">
        <w:rPr>
          <w:rFonts w:eastAsia="Times New Roman" w:cs="Times New Roman"/>
          <w:szCs w:val="28"/>
        </w:rPr>
        <w:t>это было сделано в Свердловской области</w:t>
      </w:r>
      <w:r w:rsidR="003E37EC" w:rsidRPr="00E17BF6">
        <w:rPr>
          <w:rFonts w:eastAsia="Times New Roman" w:cs="Times New Roman"/>
          <w:szCs w:val="28"/>
        </w:rPr>
        <w:t>.</w:t>
      </w:r>
    </w:p>
    <w:p w:rsidR="00E17BF6" w:rsidRPr="00E17BF6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Трансформация идеологического содержания шефской работы происходила в контексте изменения репертуарной политики уральских театров в годы войны, но её проявления были более четкими и рельефными. </w:t>
      </w:r>
      <w:r w:rsidR="00E17BF6" w:rsidRPr="00E17BF6">
        <w:rPr>
          <w:rFonts w:eastAsia="Times New Roman" w:cs="Times New Roman"/>
          <w:szCs w:val="28"/>
        </w:rPr>
        <w:t>Г</w:t>
      </w:r>
      <w:r w:rsidRPr="00E17BF6">
        <w:rPr>
          <w:rFonts w:eastAsia="Times New Roman" w:cs="Times New Roman"/>
          <w:szCs w:val="28"/>
        </w:rPr>
        <w:t>лавной причиной почти полного преобладания оборонного и советского репертуара в военно-шефской работе было то, что аудиторию по большей части составляли военнослужащие, работники госпиталей, мобилизационных пунктов и предприятий оборонной промышленности. Они составляли тот контингент людей, на который нужно было оказывать идеологическое влияние в первую очередь, так как от них напрямую зависела победа в войне. С другой стороны, именно на военнослужащих и тружениках тыла лежала основная нагрузка в тот период и им крайне была необходима разрядка и культурный отдых. Выполнение этих задач как раз и возлагалось на театры. Основными показателями, характе</w:t>
      </w:r>
      <w:r w:rsidR="00E17BF6" w:rsidRPr="00E17BF6">
        <w:rPr>
          <w:rFonts w:eastAsia="Times New Roman" w:cs="Times New Roman"/>
          <w:szCs w:val="28"/>
        </w:rPr>
        <w:t xml:space="preserve">ризующими военно-шефскую работу </w:t>
      </w:r>
      <w:r w:rsidR="00B36994">
        <w:rPr>
          <w:rFonts w:eastAsia="Times New Roman" w:cs="Times New Roman"/>
          <w:szCs w:val="28"/>
        </w:rPr>
        <w:t xml:space="preserve">театров Урала: </w:t>
      </w:r>
      <w:r w:rsidRPr="00E17BF6">
        <w:rPr>
          <w:rFonts w:eastAsia="Times New Roman" w:cs="Times New Roman"/>
          <w:szCs w:val="28"/>
        </w:rPr>
        <w:t xml:space="preserve">число организованных ими фронтовых концертных бригад и количество выступлений в подшефных организациях и воинских частях. </w:t>
      </w:r>
    </w:p>
    <w:p w:rsidR="009F12E5" w:rsidRPr="00E17BF6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Всего за годы войны уральские актеры участвовали в работе 77 концертных бригад, которые сделали на фронте 9865 выступлений, концертов и </w:t>
      </w:r>
      <w:r w:rsidRPr="00E17BF6">
        <w:rPr>
          <w:rFonts w:eastAsia="Times New Roman" w:cs="Times New Roman"/>
          <w:szCs w:val="28"/>
        </w:rPr>
        <w:lastRenderedPageBreak/>
        <w:t>спектаклей. В тылу театры Урала провели более 70 тысяч различных шефских мероприятий за период 1941–1945 годов</w:t>
      </w:r>
      <w:r w:rsidR="003E37EC" w:rsidRPr="00E17BF6">
        <w:rPr>
          <w:rFonts w:eastAsia="Times New Roman" w:cs="Times New Roman"/>
          <w:szCs w:val="28"/>
        </w:rPr>
        <w:t xml:space="preserve">. </w:t>
      </w:r>
      <w:r w:rsidRPr="00E17BF6">
        <w:rPr>
          <w:rFonts w:eastAsia="Times New Roman" w:cs="Times New Roman"/>
          <w:szCs w:val="28"/>
        </w:rPr>
        <w:t>Кроме шефской работы театры занимались ещё и деятельностью по сбору денег и вещей в фонд обороны или на конкретные нужды госпиталей или воинских частей. Работники театров собирали новогодние подарки на фронт и для семей фронтовиков. На деньги, полученные от сверхплановых спектаклей, покупались самолёты и танки для армии. Эта работа велась во всех театрах страны. Сбор средств проходил</w:t>
      </w:r>
      <w:r w:rsidR="00B36994">
        <w:rPr>
          <w:rFonts w:eastAsia="Times New Roman" w:cs="Times New Roman"/>
          <w:szCs w:val="28"/>
        </w:rPr>
        <w:t>,</w:t>
      </w:r>
      <w:r w:rsidRPr="00E17BF6">
        <w:rPr>
          <w:rFonts w:eastAsia="Times New Roman" w:cs="Times New Roman"/>
          <w:szCs w:val="28"/>
        </w:rPr>
        <w:t xml:space="preserve"> как в рамках различных го</w:t>
      </w:r>
      <w:r w:rsidR="00374CCF" w:rsidRPr="00E17BF6">
        <w:rPr>
          <w:rFonts w:eastAsia="Times New Roman" w:cs="Times New Roman"/>
          <w:szCs w:val="28"/>
        </w:rPr>
        <w:t>сударственных кампаний, например,</w:t>
      </w:r>
      <w:r w:rsidRPr="00E17BF6">
        <w:rPr>
          <w:rFonts w:eastAsia="Times New Roman" w:cs="Times New Roman"/>
          <w:szCs w:val="28"/>
        </w:rPr>
        <w:t xml:space="preserve"> сборы в фонд обороны или подписка на военные займы и денежно-вещевую лотерею, так и по инициативе организаций и отдельных лиц. В течение Великой Отечественной войны коллективы уральских театров собрали более 14 миллионов рублей на различные патриотические нужды и в фонд обороны</w:t>
      </w:r>
      <w:r w:rsidR="003E37EC" w:rsidRPr="00E17BF6">
        <w:rPr>
          <w:rFonts w:eastAsia="Times New Roman" w:cs="Times New Roman"/>
          <w:szCs w:val="28"/>
        </w:rPr>
        <w:t xml:space="preserve">. </w:t>
      </w:r>
      <w:r w:rsidRPr="00E17BF6">
        <w:rPr>
          <w:rFonts w:eastAsia="Times New Roman" w:cs="Times New Roman"/>
          <w:szCs w:val="28"/>
        </w:rPr>
        <w:t xml:space="preserve"> Степень участия в этих акциях зависела от благосостояния человека и его патриотического настроения. Например, был случай, когда осенью 1942 года актер, заслуженный артист РСФСР Сергей Балашов решил купить на собственные средства танк и передать его в армию. В январе танк </w:t>
      </w:r>
      <w:r w:rsidR="00D07E0B">
        <w:rPr>
          <w:rFonts w:eastAsia="Times New Roman" w:cs="Times New Roman"/>
          <w:szCs w:val="28"/>
        </w:rPr>
        <w:t>«</w:t>
      </w:r>
      <w:r w:rsidRPr="00E17BF6">
        <w:rPr>
          <w:rFonts w:eastAsia="Times New Roman" w:cs="Times New Roman"/>
          <w:szCs w:val="28"/>
        </w:rPr>
        <w:t>Сергей Балашов</w:t>
      </w:r>
      <w:r w:rsidR="00D07E0B">
        <w:rPr>
          <w:rFonts w:eastAsia="Times New Roman" w:cs="Times New Roman"/>
          <w:szCs w:val="28"/>
        </w:rPr>
        <w:t>»</w:t>
      </w:r>
      <w:r w:rsidRPr="00E17BF6">
        <w:rPr>
          <w:rFonts w:eastAsia="Times New Roman" w:cs="Times New Roman"/>
          <w:szCs w:val="28"/>
        </w:rPr>
        <w:t xml:space="preserve"> был передан экипажу на Уральском танковом заводе в Нижнем Тагиле. И это далеко не единственный пример. Таким образом, военно-шефская работа театров Урала в годы Великой Отечественной войны оказывала, безусловно, положительное влияние на моральное состояние бойцов и командиров на фронте, работников​ промышленных предприятий​ и колхозников в тылу. Добровольная не оплачиваемая деятельность работников театров показывает общий уровень патриотического подъёма стране в годы военных испытаний. Шефская работа имела четкое планирование, а выполнение планов жестко контролировалось. Качество шефских концертов и выступлений иногда было недостаточным, но эти недочеты были преодолены. Преобладание тех или иных форм работы шефов зависело от особенностей области (преобладание промышленности или сельского хозяйства, количество эвакуированных и т. д.) и жанровой специфики самого театра. Активно военно-шефской работой занимались в основном крупные областные и эвакуированные на Урал театры. Районные </w:t>
      </w:r>
      <w:r w:rsidRPr="00E17BF6">
        <w:rPr>
          <w:rFonts w:eastAsia="Times New Roman" w:cs="Times New Roman"/>
          <w:szCs w:val="28"/>
        </w:rPr>
        <w:lastRenderedPageBreak/>
        <w:t>коллективы сами нуждались в консультировании и повышении квалификации работников.</w:t>
      </w:r>
    </w:p>
    <w:p w:rsidR="00625D84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В годы тяжелейших военных испытаний театрами Урала были достигнуты большие результаты в своей деятельности. Люди, </w:t>
      </w:r>
      <w:r w:rsidR="00625D84">
        <w:rPr>
          <w:rFonts w:eastAsia="Times New Roman" w:cs="Times New Roman"/>
          <w:szCs w:val="28"/>
        </w:rPr>
        <w:t xml:space="preserve">театр и искусство </w:t>
      </w:r>
    </w:p>
    <w:p w:rsidR="00E3018D" w:rsidRPr="00E17BF6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17BF6">
        <w:rPr>
          <w:rFonts w:eastAsia="Times New Roman" w:cs="Times New Roman"/>
          <w:szCs w:val="28"/>
        </w:rPr>
        <w:t xml:space="preserve">несмотря на все трудности, </w:t>
      </w:r>
      <w:r w:rsidR="00625D84">
        <w:rPr>
          <w:rFonts w:eastAsia="Times New Roman" w:cs="Times New Roman"/>
          <w:szCs w:val="28"/>
        </w:rPr>
        <w:t>развивались в ускоренном</w:t>
      </w:r>
      <w:r w:rsidR="00EF0F3A">
        <w:rPr>
          <w:rFonts w:eastAsia="Times New Roman" w:cs="Times New Roman"/>
          <w:szCs w:val="28"/>
        </w:rPr>
        <w:t xml:space="preserve"> режиме. Деятельность театров </w:t>
      </w:r>
      <w:r w:rsidRPr="00E17BF6">
        <w:rPr>
          <w:rFonts w:eastAsia="Times New Roman" w:cs="Times New Roman"/>
          <w:szCs w:val="28"/>
        </w:rPr>
        <w:t xml:space="preserve">нашей области и Урала в целом была связана неразрывно связью с так называемым аппаратом страны. Т.е этот контроль проявлялся в полном </w:t>
      </w:r>
      <w:r w:rsidR="00147477" w:rsidRPr="00E17BF6">
        <w:rPr>
          <w:rFonts w:eastAsia="Times New Roman" w:cs="Times New Roman"/>
          <w:szCs w:val="28"/>
        </w:rPr>
        <w:t>надсмотре завыполнении директив</w:t>
      </w:r>
      <w:r w:rsidRPr="00E17BF6">
        <w:rPr>
          <w:rFonts w:eastAsia="Times New Roman" w:cs="Times New Roman"/>
          <w:szCs w:val="28"/>
        </w:rPr>
        <w:t xml:space="preserve"> и планов в отношении. Контроль происходил на всех этапах творческой деятельности театров, начиная с составления и утверждения репертуарных и финансовых планов и заканчивая просмотром готовых спектаклей перед премьерой и по ходу сезона. Без театров было невозможно поддерживать высочайший уровень культурной и духовной жизни в стране, который нужен был для победы в войне. Исходя из этого, можно сказать, что роль уральских театров в поддержании морального и патриотического духа населения была огромна.  Многие коллективы Урала получили такой мощный толчок в развитии, что смогли войти в число лучших в стране театров.</w:t>
      </w:r>
    </w:p>
    <w:p w:rsidR="006A51DB" w:rsidRPr="00E17BF6" w:rsidRDefault="00B0357A" w:rsidP="00E17BF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17BF6">
        <w:rPr>
          <w:rFonts w:eastAsia="Times New Roman" w:cs="Times New Roman"/>
          <w:szCs w:val="28"/>
        </w:rPr>
        <w:t>Все эти действия, данная работа было большим достижением, которое, должно на века остаться в памяти последующих поколений.</w:t>
      </w:r>
    </w:p>
    <w:p w:rsidR="006A51DB" w:rsidRPr="00B36994" w:rsidRDefault="00F51B22" w:rsidP="00E3018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26938780"/>
      <w:r w:rsidRPr="00B36994">
        <w:rPr>
          <w:rFonts w:ascii="Times New Roman" w:hAnsi="Times New Roman" w:cs="Times New Roman"/>
          <w:b/>
          <w:color w:val="auto"/>
          <w:sz w:val="28"/>
        </w:rPr>
        <w:t>4. У</w:t>
      </w:r>
      <w:r w:rsidR="000465AE" w:rsidRPr="00B36994">
        <w:rPr>
          <w:rFonts w:ascii="Times New Roman" w:hAnsi="Times New Roman" w:cs="Times New Roman"/>
          <w:b/>
          <w:color w:val="auto"/>
          <w:sz w:val="28"/>
        </w:rPr>
        <w:t xml:space="preserve">ральские </w:t>
      </w:r>
      <w:r w:rsidR="008A1668" w:rsidRPr="00B36994">
        <w:rPr>
          <w:rFonts w:ascii="Times New Roman" w:hAnsi="Times New Roman" w:cs="Times New Roman"/>
          <w:b/>
          <w:color w:val="auto"/>
          <w:sz w:val="28"/>
        </w:rPr>
        <w:t>актеры</w:t>
      </w:r>
      <w:r w:rsidR="000465AE" w:rsidRPr="00B36994">
        <w:rPr>
          <w:rFonts w:ascii="Times New Roman" w:hAnsi="Times New Roman" w:cs="Times New Roman"/>
          <w:b/>
          <w:color w:val="auto"/>
          <w:sz w:val="28"/>
        </w:rPr>
        <w:t xml:space="preserve"> на </w:t>
      </w:r>
      <w:r w:rsidR="008A1668" w:rsidRPr="00B36994">
        <w:rPr>
          <w:rFonts w:ascii="Times New Roman" w:hAnsi="Times New Roman" w:cs="Times New Roman"/>
          <w:b/>
          <w:color w:val="auto"/>
          <w:sz w:val="28"/>
        </w:rPr>
        <w:t>фронте</w:t>
      </w:r>
      <w:bookmarkEnd w:id="4"/>
    </w:p>
    <w:p w:rsidR="000D6574" w:rsidRPr="00D34DD3" w:rsidRDefault="000D6574" w:rsidP="00B36994">
      <w:pPr>
        <w:spacing w:line="360" w:lineRule="auto"/>
        <w:ind w:firstLine="567"/>
        <w:jc w:val="both"/>
        <w:rPr>
          <w:color w:val="000000" w:themeColor="text1"/>
        </w:rPr>
      </w:pPr>
      <w:r w:rsidRPr="00D34DD3">
        <w:rPr>
          <w:color w:val="000000" w:themeColor="text1"/>
        </w:rPr>
        <w:t>В Данном пункте рассказывается об уральских актерах и их вкладе в победу над фашисткой Германией в 1945 году.</w:t>
      </w:r>
    </w:p>
    <w:p w:rsidR="004C0C65" w:rsidRDefault="00D07E0B" w:rsidP="004C0C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3978E5" w:rsidRPr="00D34DD3">
        <w:rPr>
          <w:color w:val="000000" w:themeColor="text1"/>
          <w:sz w:val="28"/>
          <w:szCs w:val="28"/>
        </w:rPr>
        <w:t>В нашем театре есть свой Бессмертный полк — 33 человека, не вернувшихся с войны. Их имена выбиты на памятной табличке, висящей на стене в зрительской части театра</w:t>
      </w:r>
      <w:r>
        <w:rPr>
          <w:color w:val="000000" w:themeColor="text1"/>
          <w:sz w:val="28"/>
          <w:szCs w:val="28"/>
        </w:rPr>
        <w:t>»</w:t>
      </w:r>
      <w:r w:rsidR="003978E5" w:rsidRPr="00D34DD3">
        <w:rPr>
          <w:color w:val="000000" w:themeColor="text1"/>
          <w:sz w:val="28"/>
          <w:szCs w:val="28"/>
        </w:rPr>
        <w:t xml:space="preserve">, — рассказывает любимица сегодняшней публики, прима Свердловского театра музыкальной комедии Таня Мокроусова. Информацию о том, как жил </w:t>
      </w:r>
      <w:r w:rsidR="004B64EB" w:rsidRPr="00D34DD3">
        <w:rPr>
          <w:color w:val="000000" w:themeColor="text1"/>
          <w:sz w:val="28"/>
          <w:szCs w:val="28"/>
        </w:rPr>
        <w:t>Свердловский государственный академический театр музыкальной комедии</w:t>
      </w:r>
      <w:r w:rsidR="003978E5" w:rsidRPr="00D34DD3">
        <w:rPr>
          <w:color w:val="000000" w:themeColor="text1"/>
          <w:sz w:val="28"/>
          <w:szCs w:val="28"/>
        </w:rPr>
        <w:t xml:space="preserve"> в военные годы можно найти в разных источниках — в книгах, статьях, интернете. Но, когда о былом, об истории </w:t>
      </w:r>
      <w:r w:rsidR="003978E5" w:rsidRPr="00D34DD3">
        <w:rPr>
          <w:color w:val="000000" w:themeColor="text1"/>
          <w:sz w:val="28"/>
          <w:szCs w:val="28"/>
        </w:rPr>
        <w:lastRenderedPageBreak/>
        <w:t>родного театра повествуют сегодняшние молодые артисты, где-то внутри щемит, и слезы мешают задавать вопросы. Так должно быть</w:t>
      </w:r>
      <w:r w:rsidR="00D34DD3" w:rsidRPr="00D34DD3">
        <w:rPr>
          <w:color w:val="000000" w:themeColor="text1"/>
          <w:sz w:val="28"/>
          <w:szCs w:val="28"/>
        </w:rPr>
        <w:t xml:space="preserve"> и так правильно.</w:t>
      </w:r>
    </w:p>
    <w:p w:rsidR="000D6574" w:rsidRPr="00D34DD3" w:rsidRDefault="000D6574" w:rsidP="004C0C6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4DD3">
        <w:rPr>
          <w:color w:val="000000" w:themeColor="text1"/>
          <w:sz w:val="28"/>
          <w:szCs w:val="28"/>
        </w:rPr>
        <w:t>Свердловский государственный академический театр музыкальной комедии всегда помнил, дорожил своими традициями и будет продолжать это дел</w:t>
      </w:r>
      <w:r w:rsidR="00D34DD3" w:rsidRPr="00D34DD3">
        <w:rPr>
          <w:color w:val="000000" w:themeColor="text1"/>
          <w:sz w:val="28"/>
          <w:szCs w:val="28"/>
        </w:rPr>
        <w:t>ат</w:t>
      </w:r>
      <w:r w:rsidRPr="00D34DD3">
        <w:rPr>
          <w:color w:val="000000" w:themeColor="text1"/>
          <w:sz w:val="28"/>
          <w:szCs w:val="28"/>
        </w:rPr>
        <w:t>ь, потому что только так можно сохранить данные обычаи и сделать так, чтобы каждый смог знать и рассказать с гордостью и уважением о томкак жили наши предшественники и основатели, например данного театра.</w:t>
      </w:r>
    </w:p>
    <w:p w:rsidR="003978E5" w:rsidRPr="00EF0F3A" w:rsidRDefault="004B64EB" w:rsidP="00EF0F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4DD3">
        <w:rPr>
          <w:color w:val="000000" w:themeColor="text1"/>
          <w:sz w:val="28"/>
          <w:szCs w:val="28"/>
        </w:rPr>
        <w:t>Лично для меня помнить наш</w:t>
      </w:r>
      <w:r w:rsidR="00D34DD3" w:rsidRPr="00D34DD3">
        <w:rPr>
          <w:color w:val="000000" w:themeColor="text1"/>
          <w:sz w:val="28"/>
          <w:szCs w:val="28"/>
        </w:rPr>
        <w:t>их</w:t>
      </w:r>
      <w:r w:rsidRPr="00D34DD3">
        <w:rPr>
          <w:color w:val="000000" w:themeColor="text1"/>
          <w:sz w:val="28"/>
          <w:szCs w:val="28"/>
        </w:rPr>
        <w:t xml:space="preserve"> предков это важно, ведь именно благодаря воспоминаниям память не только о Великой Отечественной войне, а и о других не маловажных событиях</w:t>
      </w:r>
      <w:r w:rsidR="00D34DD3" w:rsidRPr="00D34DD3">
        <w:rPr>
          <w:color w:val="000000" w:themeColor="text1"/>
          <w:sz w:val="28"/>
          <w:szCs w:val="28"/>
        </w:rPr>
        <w:t xml:space="preserve"> продолжает существовать</w:t>
      </w:r>
      <w:r w:rsidRPr="00D34DD3">
        <w:rPr>
          <w:color w:val="000000" w:themeColor="text1"/>
          <w:sz w:val="28"/>
          <w:szCs w:val="28"/>
        </w:rPr>
        <w:t>. Например, м</w:t>
      </w:r>
      <w:r w:rsidR="003978E5" w:rsidRPr="00D34DD3">
        <w:rPr>
          <w:color w:val="000000" w:themeColor="text1"/>
          <w:sz w:val="28"/>
          <w:szCs w:val="28"/>
        </w:rPr>
        <w:t xml:space="preserve">ы многое знаем из воспоминаний наших великих актеров: Николая Мягкого, Макса Биндера, Нины Датошвили. </w:t>
      </w:r>
      <w:r w:rsidRPr="00D34DD3">
        <w:rPr>
          <w:color w:val="000000" w:themeColor="text1"/>
          <w:sz w:val="28"/>
          <w:szCs w:val="28"/>
        </w:rPr>
        <w:t xml:space="preserve">Множество данных можно узнать не только в устной форме, но и из книг.Книга </w:t>
      </w:r>
      <w:r w:rsidR="003978E5" w:rsidRPr="00D34DD3">
        <w:rPr>
          <w:color w:val="000000" w:themeColor="text1"/>
          <w:sz w:val="28"/>
          <w:szCs w:val="28"/>
        </w:rPr>
        <w:t>Марии Густ</w:t>
      </w:r>
      <w:r w:rsidRPr="00D34DD3">
        <w:rPr>
          <w:color w:val="000000" w:themeColor="text1"/>
          <w:sz w:val="28"/>
          <w:szCs w:val="28"/>
        </w:rPr>
        <w:t>авовныВикс</w:t>
      </w:r>
      <w:r w:rsidR="00D07E0B">
        <w:rPr>
          <w:color w:val="000000" w:themeColor="text1"/>
          <w:sz w:val="28"/>
          <w:szCs w:val="28"/>
        </w:rPr>
        <w:t>«</w:t>
      </w:r>
      <w:r w:rsidRPr="00D34DD3">
        <w:rPr>
          <w:color w:val="000000" w:themeColor="text1"/>
          <w:sz w:val="28"/>
          <w:szCs w:val="28"/>
        </w:rPr>
        <w:t>По волнам памяти</w:t>
      </w:r>
      <w:r w:rsidR="00D07E0B">
        <w:rPr>
          <w:color w:val="000000" w:themeColor="text1"/>
          <w:sz w:val="28"/>
          <w:szCs w:val="28"/>
        </w:rPr>
        <w:t>»</w:t>
      </w:r>
      <w:r w:rsidRPr="00D34DD3">
        <w:rPr>
          <w:color w:val="000000" w:themeColor="text1"/>
          <w:sz w:val="28"/>
          <w:szCs w:val="28"/>
        </w:rPr>
        <w:t xml:space="preserve"> - это</w:t>
      </w:r>
      <w:r w:rsidR="003978E5" w:rsidRPr="00D34DD3">
        <w:rPr>
          <w:color w:val="000000" w:themeColor="text1"/>
          <w:sz w:val="28"/>
          <w:szCs w:val="28"/>
        </w:rPr>
        <w:t xml:space="preserve"> небольшое издание в 60 страниц наполнено</w:t>
      </w:r>
      <w:r w:rsidRPr="00D34DD3">
        <w:rPr>
          <w:color w:val="000000" w:themeColor="text1"/>
          <w:sz w:val="28"/>
          <w:szCs w:val="28"/>
        </w:rPr>
        <w:t xml:space="preserve"> разными эмоциями:</w:t>
      </w:r>
      <w:r w:rsidR="003978E5" w:rsidRPr="00D34DD3">
        <w:rPr>
          <w:color w:val="000000" w:themeColor="text1"/>
          <w:sz w:val="28"/>
          <w:szCs w:val="28"/>
        </w:rPr>
        <w:t xml:space="preserve"> болью, любовью, тепл</w:t>
      </w:r>
      <w:r w:rsidRPr="00D34DD3">
        <w:rPr>
          <w:color w:val="000000" w:themeColor="text1"/>
          <w:sz w:val="28"/>
          <w:szCs w:val="28"/>
        </w:rPr>
        <w:t xml:space="preserve">отой. Множество информации </w:t>
      </w:r>
      <w:r w:rsidR="003978E5" w:rsidRPr="00D34DD3">
        <w:rPr>
          <w:color w:val="000000" w:themeColor="text1"/>
          <w:sz w:val="28"/>
          <w:szCs w:val="28"/>
        </w:rPr>
        <w:t>открыва</w:t>
      </w:r>
      <w:r w:rsidRPr="00D34DD3">
        <w:rPr>
          <w:color w:val="000000" w:themeColor="text1"/>
          <w:sz w:val="28"/>
          <w:szCs w:val="28"/>
        </w:rPr>
        <w:t>ется</w:t>
      </w:r>
      <w:r w:rsidR="003978E5" w:rsidRPr="00D34DD3">
        <w:rPr>
          <w:color w:val="000000" w:themeColor="text1"/>
          <w:sz w:val="28"/>
          <w:szCs w:val="28"/>
        </w:rPr>
        <w:t xml:space="preserve"> и на традиционных музкомовских театральных вечерах </w:t>
      </w:r>
      <w:r w:rsidR="00D07E0B">
        <w:rPr>
          <w:color w:val="000000" w:themeColor="text1"/>
          <w:sz w:val="28"/>
          <w:szCs w:val="28"/>
        </w:rPr>
        <w:t>«</w:t>
      </w:r>
      <w:r w:rsidR="003978E5" w:rsidRPr="00D34DD3">
        <w:rPr>
          <w:color w:val="000000" w:themeColor="text1"/>
          <w:sz w:val="28"/>
          <w:szCs w:val="28"/>
        </w:rPr>
        <w:t>Это было... недавно</w:t>
      </w:r>
      <w:r w:rsidR="00D07E0B">
        <w:rPr>
          <w:color w:val="000000" w:themeColor="text1"/>
          <w:sz w:val="28"/>
          <w:szCs w:val="28"/>
        </w:rPr>
        <w:t>»</w:t>
      </w:r>
      <w:r w:rsidR="003978E5" w:rsidRPr="00D34DD3">
        <w:rPr>
          <w:color w:val="000000" w:themeColor="text1"/>
          <w:sz w:val="28"/>
          <w:szCs w:val="28"/>
        </w:rPr>
        <w:t> </w:t>
      </w:r>
      <w:r w:rsidR="00E3018D" w:rsidRPr="00D34DD3">
        <w:rPr>
          <w:color w:val="000000" w:themeColor="text1"/>
          <w:sz w:val="28"/>
          <w:szCs w:val="28"/>
        </w:rPr>
        <w:t>-</w:t>
      </w:r>
      <w:r w:rsidR="003978E5" w:rsidRPr="00D34DD3">
        <w:rPr>
          <w:color w:val="000000" w:themeColor="text1"/>
          <w:sz w:val="28"/>
          <w:szCs w:val="28"/>
        </w:rPr>
        <w:t xml:space="preserve"> например, о тех, кто пережил страшное время, кто работал тогда, кто уходил на фронт и вернулся и о тех, кто не вернулся</w:t>
      </w:r>
      <w:r w:rsidR="00D07E0B">
        <w:rPr>
          <w:color w:val="000000" w:themeColor="text1"/>
          <w:sz w:val="28"/>
          <w:szCs w:val="28"/>
        </w:rPr>
        <w:t>»</w:t>
      </w:r>
      <w:r w:rsidR="003978E5" w:rsidRPr="00D34DD3">
        <w:rPr>
          <w:color w:val="000000" w:themeColor="text1"/>
          <w:sz w:val="28"/>
          <w:szCs w:val="28"/>
        </w:rPr>
        <w:t xml:space="preserve">, — говорит Татьяна Мокроусова, </w:t>
      </w:r>
      <w:r w:rsidR="003978E5" w:rsidRPr="00D34DD3">
        <w:rPr>
          <w:color w:val="000000" w:themeColor="text1"/>
          <w:sz w:val="28"/>
          <w:szCs w:val="28"/>
          <w:shd w:val="clear" w:color="auto" w:fill="FFFFFF"/>
        </w:rPr>
        <w:t>прима Свердловского театра музыкальной комедии. И правда многие актеры, художники, жипописцы, деятели культуры уходили на фронт, в том числе и с Урала. Но</w:t>
      </w:r>
      <w:r w:rsidRPr="00D34DD3">
        <w:rPr>
          <w:color w:val="000000" w:themeColor="text1"/>
          <w:sz w:val="28"/>
          <w:szCs w:val="28"/>
          <w:shd w:val="clear" w:color="auto" w:fill="FFFFFF"/>
        </w:rPr>
        <w:t xml:space="preserve"> все, и не только актеры старались, продолжали </w:t>
      </w:r>
      <w:r w:rsidR="003978E5" w:rsidRPr="00D34DD3">
        <w:rPr>
          <w:color w:val="000000" w:themeColor="text1"/>
          <w:sz w:val="28"/>
          <w:szCs w:val="28"/>
          <w:shd w:val="clear" w:color="auto" w:fill="FFFFFF"/>
        </w:rPr>
        <w:t xml:space="preserve">свое дело играли, рисовали, </w:t>
      </w:r>
      <w:r w:rsidRPr="00D34DD3">
        <w:rPr>
          <w:color w:val="000000" w:themeColor="text1"/>
          <w:sz w:val="28"/>
          <w:szCs w:val="28"/>
          <w:shd w:val="clear" w:color="auto" w:fill="FFFFFF"/>
        </w:rPr>
        <w:t>писали. Ксожаление</w:t>
      </w:r>
      <w:r w:rsidR="003978E5" w:rsidRPr="00D34DD3">
        <w:rPr>
          <w:color w:val="000000" w:themeColor="text1"/>
          <w:sz w:val="28"/>
          <w:szCs w:val="28"/>
          <w:shd w:val="clear" w:color="auto" w:fill="FFFFFF"/>
        </w:rPr>
        <w:t>многие из них не возвращались, эти люди навсегда останутся в нашей памяти, памяти миллионов. В этот список входят:</w:t>
      </w:r>
      <w:r w:rsidR="00D34DD3" w:rsidRPr="00D34DD3">
        <w:rPr>
          <w:color w:val="000000" w:themeColor="text1"/>
          <w:sz w:val="28"/>
          <w:szCs w:val="28"/>
          <w:shd w:val="clear" w:color="auto" w:fill="FFFFFF"/>
        </w:rPr>
        <w:t xml:space="preserve"> актер и в одном лице режиссер Владимир Акимович Курочкин</w:t>
      </w:r>
      <w:r w:rsidR="00E11FD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F0F3A">
        <w:rPr>
          <w:color w:val="000000" w:themeColor="text1"/>
          <w:sz w:val="28"/>
          <w:szCs w:val="28"/>
          <w:shd w:val="clear" w:color="auto" w:fill="FFFFFF"/>
        </w:rPr>
        <w:t xml:space="preserve">артистка балета Стрельцова Нина Сергеевна и режиссер </w:t>
      </w:r>
      <w:r w:rsidR="00EF0F3A" w:rsidRPr="00EF0F3A">
        <w:rPr>
          <w:sz w:val="28"/>
          <w:szCs w:val="28"/>
        </w:rPr>
        <w:t>Юрий Александрович Чернов</w:t>
      </w:r>
      <w:r w:rsidR="00EF0F3A">
        <w:rPr>
          <w:sz w:val="28"/>
          <w:szCs w:val="28"/>
        </w:rPr>
        <w:t>.</w:t>
      </w:r>
    </w:p>
    <w:p w:rsidR="003978E5" w:rsidRPr="00D34DD3" w:rsidRDefault="003978E5" w:rsidP="00D34D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4DD3">
        <w:rPr>
          <w:color w:val="000000" w:themeColor="text1"/>
          <w:sz w:val="28"/>
          <w:szCs w:val="28"/>
          <w:shd w:val="clear" w:color="auto" w:fill="FFFFFF"/>
        </w:rPr>
        <w:t xml:space="preserve">Их биография не ярка на события, но эти актеры </w:t>
      </w:r>
      <w:r w:rsidR="004251B1" w:rsidRPr="00D34DD3">
        <w:rPr>
          <w:color w:val="000000" w:themeColor="text1"/>
          <w:sz w:val="28"/>
          <w:szCs w:val="28"/>
          <w:shd w:val="clear" w:color="auto" w:fill="FFFFFF"/>
        </w:rPr>
        <w:t>горят</w:t>
      </w:r>
      <w:r w:rsidRPr="00D34DD3">
        <w:rPr>
          <w:color w:val="000000" w:themeColor="text1"/>
          <w:sz w:val="28"/>
          <w:szCs w:val="28"/>
          <w:shd w:val="clear" w:color="auto" w:fill="FFFFFF"/>
        </w:rPr>
        <w:t xml:space="preserve"> яркой звездочкой </w:t>
      </w:r>
      <w:r w:rsidR="004251B1" w:rsidRPr="00D34DD3">
        <w:rPr>
          <w:color w:val="000000" w:themeColor="text1"/>
          <w:sz w:val="28"/>
          <w:szCs w:val="28"/>
          <w:shd w:val="clear" w:color="auto" w:fill="FFFFFF"/>
        </w:rPr>
        <w:t xml:space="preserve">в истории </w:t>
      </w:r>
      <w:r w:rsidR="00D34DD3" w:rsidRPr="00D34DD3">
        <w:rPr>
          <w:color w:val="000000" w:themeColor="text1"/>
          <w:sz w:val="28"/>
          <w:szCs w:val="28"/>
          <w:shd w:val="clear" w:color="auto" w:fill="FFFFFF"/>
        </w:rPr>
        <w:t>СССР и творческой истории Урала и мне хочется рассказать немного о данных людях.</w:t>
      </w:r>
    </w:p>
    <w:p w:rsidR="00D34DD3" w:rsidRPr="00D07E0B" w:rsidRDefault="00D34DD3" w:rsidP="00D07E0B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</w:rPr>
      </w:pPr>
      <w:r w:rsidRPr="00D07E0B">
        <w:rPr>
          <w:rFonts w:ascii="Times New Roman" w:hAnsi="Times New Roman" w:cs="Times New Roman"/>
          <w:b/>
          <w:color w:val="auto"/>
          <w:sz w:val="28"/>
        </w:rPr>
        <w:lastRenderedPageBreak/>
        <w:t>4.1</w:t>
      </w:r>
      <w:r w:rsidR="00D07E0B">
        <w:rPr>
          <w:rFonts w:ascii="Times New Roman" w:hAnsi="Times New Roman" w:cs="Times New Roman"/>
          <w:b/>
          <w:color w:val="auto"/>
          <w:sz w:val="28"/>
        </w:rPr>
        <w:t>.</w:t>
      </w:r>
      <w:r w:rsidRPr="00D07E0B">
        <w:rPr>
          <w:rFonts w:ascii="Times New Roman" w:hAnsi="Times New Roman" w:cs="Times New Roman"/>
          <w:b/>
          <w:color w:val="auto"/>
          <w:sz w:val="28"/>
        </w:rPr>
        <w:t xml:space="preserve"> Владимир Акимович Курочкин</w:t>
      </w:r>
    </w:p>
    <w:p w:rsidR="00D021F7" w:rsidRPr="00D07E0B" w:rsidRDefault="00D34DD3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Владимир Курочкин-</w:t>
      </w:r>
      <w:r w:rsidR="00D021F7" w:rsidRPr="00D07E0B">
        <w:rPr>
          <w:color w:val="000000" w:themeColor="text1"/>
          <w:sz w:val="28"/>
          <w:szCs w:val="28"/>
        </w:rPr>
        <w:t xml:space="preserve">это </w:t>
      </w:r>
      <w:r w:rsidRPr="00D07E0B">
        <w:rPr>
          <w:color w:val="000000" w:themeColor="text1"/>
          <w:sz w:val="28"/>
          <w:szCs w:val="28"/>
        </w:rPr>
        <w:t>актер и по совместительству режиссер</w:t>
      </w:r>
      <w:r w:rsidR="00D021F7" w:rsidRPr="00D07E0B">
        <w:rPr>
          <w:color w:val="000000" w:themeColor="text1"/>
          <w:sz w:val="28"/>
          <w:szCs w:val="28"/>
        </w:rPr>
        <w:t>, участник </w:t>
      </w:r>
      <w:hyperlink r:id="rId15" w:tooltip="Великая Отечественная война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Великой Отечественной войны</w:t>
        </w:r>
      </w:hyperlink>
      <w:r w:rsidR="00D021F7" w:rsidRPr="00D07E0B">
        <w:rPr>
          <w:color w:val="000000" w:themeColor="text1"/>
          <w:sz w:val="28"/>
          <w:szCs w:val="28"/>
        </w:rPr>
        <w:t>.</w:t>
      </w:r>
    </w:p>
    <w:p w:rsidR="00D021F7" w:rsidRPr="00D07E0B" w:rsidRDefault="00D34DD3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 xml:space="preserve">Родился в Астрахани 7 мая </w:t>
      </w:r>
      <w:r w:rsidRPr="00D07E0B">
        <w:rPr>
          <w:color w:val="000000" w:themeColor="text1"/>
          <w:sz w:val="28"/>
          <w:szCs w:val="28"/>
          <w:shd w:val="clear" w:color="auto" w:fill="FFFFFF"/>
        </w:rPr>
        <w:t>1922</w:t>
      </w:r>
      <w:r w:rsidR="007E0EFE" w:rsidRPr="00D07E0B">
        <w:rPr>
          <w:color w:val="000000" w:themeColor="text1"/>
          <w:sz w:val="28"/>
          <w:szCs w:val="28"/>
          <w:shd w:val="clear" w:color="auto" w:fill="FFFFFF"/>
        </w:rPr>
        <w:t xml:space="preserve"> в семье служащего. </w:t>
      </w:r>
      <w:r w:rsidR="00D021F7" w:rsidRPr="00D07E0B">
        <w:rPr>
          <w:color w:val="000000" w:themeColor="text1"/>
          <w:sz w:val="28"/>
          <w:szCs w:val="28"/>
        </w:rPr>
        <w:t>В 1939 окончил </w:t>
      </w:r>
      <w:hyperlink r:id="rId16" w:tooltip="Свердловское музыкальное училище имени П. И. Чайковского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Свердловское музыкальное училище имени П. И. Чайковского</w:t>
        </w:r>
      </w:hyperlink>
      <w:r w:rsidR="00D021F7" w:rsidRPr="00D07E0B">
        <w:rPr>
          <w:color w:val="000000" w:themeColor="text1"/>
          <w:sz w:val="28"/>
          <w:szCs w:val="28"/>
        </w:rPr>
        <w:t> по классу фортепиано, в </w:t>
      </w:r>
      <w:hyperlink r:id="rId17" w:tooltip="1946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1946</w:t>
        </w:r>
      </w:hyperlink>
      <w:r w:rsidR="00D021F7" w:rsidRPr="00D07E0B">
        <w:rPr>
          <w:color w:val="000000" w:themeColor="text1"/>
          <w:sz w:val="28"/>
          <w:szCs w:val="28"/>
        </w:rPr>
        <w:t> — студию </w:t>
      </w:r>
      <w:hyperlink r:id="rId18" w:tooltip="Свердловский театр драмы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Свердловского театра драмы</w:t>
        </w:r>
      </w:hyperlink>
      <w:r w:rsidR="00D021F7" w:rsidRPr="00D07E0B">
        <w:rPr>
          <w:color w:val="000000" w:themeColor="text1"/>
          <w:sz w:val="28"/>
          <w:szCs w:val="28"/>
        </w:rPr>
        <w:t>, в </w:t>
      </w:r>
      <w:hyperlink r:id="rId19" w:tooltip="1951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1951</w:t>
        </w:r>
      </w:hyperlink>
      <w:r w:rsidR="00D021F7" w:rsidRPr="00D07E0B">
        <w:rPr>
          <w:color w:val="000000" w:themeColor="text1"/>
          <w:sz w:val="28"/>
          <w:szCs w:val="28"/>
        </w:rPr>
        <w:t> — факультет журналистики </w:t>
      </w:r>
      <w:hyperlink r:id="rId20" w:tooltip="Уральский государственный университет имени А. М. Горького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Уральского университета им. А. М. Горького</w:t>
        </w:r>
      </w:hyperlink>
      <w:r w:rsidR="00D021F7" w:rsidRPr="00D07E0B">
        <w:rPr>
          <w:color w:val="000000" w:themeColor="text1"/>
          <w:sz w:val="28"/>
          <w:szCs w:val="28"/>
        </w:rPr>
        <w:t>, в </w:t>
      </w:r>
      <w:hyperlink r:id="rId21" w:tooltip="1962" w:history="1">
        <w:r w:rsidR="00D021F7" w:rsidRPr="00D07E0B">
          <w:rPr>
            <w:rStyle w:val="a4"/>
            <w:color w:val="000000" w:themeColor="text1"/>
            <w:sz w:val="28"/>
            <w:szCs w:val="28"/>
            <w:u w:val="none"/>
          </w:rPr>
          <w:t>1962</w:t>
        </w:r>
      </w:hyperlink>
      <w:r w:rsidR="00D021F7" w:rsidRPr="00D07E0B">
        <w:rPr>
          <w:color w:val="000000" w:themeColor="text1"/>
          <w:sz w:val="28"/>
          <w:szCs w:val="28"/>
        </w:rPr>
        <w:t> — Высшие режиссёрские курсы при ГИТИСе (Москва).</w:t>
      </w:r>
      <w:r w:rsidR="00CE5059" w:rsidRPr="00D07E0B">
        <w:rPr>
          <w:color w:val="000000" w:themeColor="text1"/>
          <w:sz w:val="28"/>
          <w:szCs w:val="28"/>
          <w:shd w:val="clear" w:color="auto" w:fill="FFFFFF"/>
        </w:rPr>
        <w:t xml:space="preserve">Не так много информации о нем известно, в частности и про его жизнь в период Великой Отечественной войны, но известно, что Курочкин встретил войну на Дальнем Востоке, где проходил срочную службу. Там он и служил до самого Дня Победы. В его арсенале присутствуют награды: </w:t>
      </w:r>
      <w:r w:rsidR="00D07E0B">
        <w:rPr>
          <w:color w:val="000000" w:themeColor="text1"/>
          <w:sz w:val="28"/>
          <w:szCs w:val="28"/>
          <w:shd w:val="clear" w:color="auto" w:fill="FFFFFF"/>
        </w:rPr>
        <w:t>«</w:t>
      </w:r>
      <w:r w:rsidR="00CE5059" w:rsidRPr="00D07E0B">
        <w:rPr>
          <w:color w:val="000000" w:themeColor="text1"/>
          <w:sz w:val="28"/>
          <w:szCs w:val="28"/>
          <w:shd w:val="clear" w:color="auto" w:fill="FFFFFF"/>
        </w:rPr>
        <w:t>За Победу над Японией</w:t>
      </w:r>
      <w:r w:rsidR="00D07E0B">
        <w:rPr>
          <w:color w:val="000000" w:themeColor="text1"/>
          <w:sz w:val="28"/>
          <w:szCs w:val="28"/>
          <w:shd w:val="clear" w:color="auto" w:fill="FFFFFF"/>
        </w:rPr>
        <w:t>»</w:t>
      </w:r>
      <w:r w:rsidR="00CE5059" w:rsidRPr="00D07E0B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D07E0B">
        <w:rPr>
          <w:color w:val="000000" w:themeColor="text1"/>
          <w:sz w:val="28"/>
          <w:szCs w:val="28"/>
          <w:shd w:val="clear" w:color="auto" w:fill="FFFFFF"/>
        </w:rPr>
        <w:t>«</w:t>
      </w:r>
      <w:r w:rsidR="00CE5059" w:rsidRPr="00D07E0B">
        <w:rPr>
          <w:color w:val="000000" w:themeColor="text1"/>
          <w:sz w:val="28"/>
          <w:szCs w:val="28"/>
          <w:shd w:val="clear" w:color="auto" w:fill="FFFFFF"/>
        </w:rPr>
        <w:t>За Победу над Германией</w:t>
      </w:r>
      <w:r w:rsidR="00D07E0B">
        <w:rPr>
          <w:color w:val="000000" w:themeColor="text1"/>
          <w:sz w:val="28"/>
          <w:szCs w:val="28"/>
          <w:shd w:val="clear" w:color="auto" w:fill="FFFFFF"/>
        </w:rPr>
        <w:t>»</w:t>
      </w:r>
      <w:r w:rsidR="00CE5059" w:rsidRPr="00D07E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Сценическую деятельность начал в </w:t>
      </w:r>
      <w:hyperlink r:id="rId22" w:tooltip="1946 год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1946 году</w:t>
        </w:r>
      </w:hyperlink>
      <w:r w:rsidRPr="00D07E0B">
        <w:rPr>
          <w:color w:val="000000" w:themeColor="text1"/>
          <w:sz w:val="28"/>
          <w:szCs w:val="28"/>
        </w:rPr>
        <w:t> в </w:t>
      </w:r>
      <w:hyperlink r:id="rId23" w:tooltip="Екатеринбургский государственный академический театр драмы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Свердловском театре драмы</w:t>
        </w:r>
      </w:hyperlink>
      <w:r w:rsidRPr="00D07E0B">
        <w:rPr>
          <w:color w:val="000000" w:themeColor="text1"/>
          <w:sz w:val="28"/>
          <w:szCs w:val="28"/>
        </w:rPr>
        <w:t>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В </w:t>
      </w:r>
      <w:hyperlink r:id="rId24" w:tooltip="1963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1963</w:t>
        </w:r>
      </w:hyperlink>
      <w:r w:rsidRPr="00D07E0B">
        <w:rPr>
          <w:color w:val="000000" w:themeColor="text1"/>
          <w:sz w:val="28"/>
          <w:szCs w:val="28"/>
        </w:rPr>
        <w:t>—</w:t>
      </w:r>
      <w:hyperlink r:id="rId25" w:tooltip="1986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1986</w:t>
        </w:r>
      </w:hyperlink>
      <w:r w:rsidRPr="00D07E0B">
        <w:rPr>
          <w:color w:val="000000" w:themeColor="text1"/>
          <w:sz w:val="28"/>
          <w:szCs w:val="28"/>
        </w:rPr>
        <w:t> — главный режиссёр </w:t>
      </w:r>
      <w:hyperlink r:id="rId26" w:tooltip="Екатеринбургский государственный академический театр музыкальной комедии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Свердловского театра музыкальной комедии</w:t>
        </w:r>
      </w:hyperlink>
      <w:r w:rsidRPr="00D07E0B">
        <w:rPr>
          <w:color w:val="000000" w:themeColor="text1"/>
          <w:sz w:val="28"/>
          <w:szCs w:val="28"/>
        </w:rPr>
        <w:t xml:space="preserve">. Критики называли его 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блистательным мастером острого рисунка роли</w:t>
      </w:r>
      <w:r w:rsidR="00D07E0B">
        <w:rPr>
          <w:color w:val="000000" w:themeColor="text1"/>
          <w:sz w:val="28"/>
          <w:szCs w:val="28"/>
        </w:rPr>
        <w:t>»</w:t>
      </w:r>
      <w:r w:rsidRPr="00D07E0B">
        <w:rPr>
          <w:color w:val="000000" w:themeColor="text1"/>
          <w:sz w:val="28"/>
          <w:szCs w:val="28"/>
        </w:rPr>
        <w:t xml:space="preserve"> и прочили первенство в амплуа комика-</w:t>
      </w:r>
      <w:hyperlink r:id="rId27" w:tooltip="Буффонада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буффона</w:t>
        </w:r>
      </w:hyperlink>
      <w:r w:rsidRPr="00D07E0B">
        <w:rPr>
          <w:color w:val="000000" w:themeColor="text1"/>
          <w:sz w:val="28"/>
          <w:szCs w:val="28"/>
        </w:rPr>
        <w:t xml:space="preserve">. Среди наиболее известных постановок: 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Девушка с голубыми глазами</w:t>
      </w:r>
      <w:r w:rsidR="00D07E0B">
        <w:rPr>
          <w:color w:val="000000" w:themeColor="text1"/>
          <w:sz w:val="28"/>
          <w:szCs w:val="28"/>
        </w:rPr>
        <w:t>»</w:t>
      </w:r>
      <w:r w:rsidRPr="00D07E0B">
        <w:rPr>
          <w:color w:val="000000" w:themeColor="text1"/>
          <w:sz w:val="28"/>
          <w:szCs w:val="28"/>
        </w:rPr>
        <w:t> В. И. Мураделли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Рыцарь Синяя Борода</w:t>
      </w:r>
      <w:r w:rsidR="00D07E0B">
        <w:rPr>
          <w:color w:val="000000" w:themeColor="text1"/>
          <w:sz w:val="28"/>
          <w:szCs w:val="28"/>
        </w:rPr>
        <w:t>»</w:t>
      </w:r>
      <w:r w:rsidRPr="00D07E0B">
        <w:rPr>
          <w:color w:val="000000" w:themeColor="text1"/>
          <w:sz w:val="28"/>
          <w:szCs w:val="28"/>
        </w:rPr>
        <w:t> </w:t>
      </w:r>
      <w:hyperlink r:id="rId28" w:tooltip="Оффенбах, Жак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Ж. Оффенбаха</w:t>
        </w:r>
      </w:hyperlink>
      <w:r w:rsidRPr="00D07E0B">
        <w:rPr>
          <w:color w:val="000000" w:themeColor="text1"/>
          <w:sz w:val="28"/>
          <w:szCs w:val="28"/>
        </w:rPr>
        <w:t xml:space="preserve">, 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Хелло, Долли!</w:t>
      </w:r>
      <w:r w:rsidR="00D07E0B">
        <w:rPr>
          <w:color w:val="000000" w:themeColor="text1"/>
          <w:sz w:val="28"/>
          <w:szCs w:val="28"/>
        </w:rPr>
        <w:t>»</w:t>
      </w:r>
      <w:hyperlink r:id="rId29" w:tooltip="Херман, Джерри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Дж. Хермана</w:t>
        </w:r>
      </w:hyperlink>
      <w:r w:rsidRPr="00D07E0B">
        <w:rPr>
          <w:color w:val="000000" w:themeColor="text1"/>
          <w:sz w:val="28"/>
          <w:szCs w:val="28"/>
        </w:rPr>
        <w:t> и др.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 xml:space="preserve">Постановщик первого в СССР мюзикла — 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Чёрный дракон</w:t>
      </w:r>
      <w:r w:rsidR="00D07E0B">
        <w:rPr>
          <w:color w:val="000000" w:themeColor="text1"/>
          <w:sz w:val="28"/>
          <w:szCs w:val="28"/>
        </w:rPr>
        <w:t>»</w:t>
      </w:r>
      <w:r w:rsidRPr="00D07E0B">
        <w:rPr>
          <w:color w:val="000000" w:themeColor="text1"/>
          <w:sz w:val="28"/>
          <w:szCs w:val="28"/>
        </w:rPr>
        <w:t xml:space="preserve"> Д. Мадуньо и Ю. Ф. Уткина. При нём коллектив театра в </w:t>
      </w:r>
      <w:hyperlink r:id="rId30" w:tooltip="1983 год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1983 году</w:t>
        </w:r>
      </w:hyperlink>
      <w:r w:rsidRPr="00D07E0B">
        <w:rPr>
          <w:color w:val="000000" w:themeColor="text1"/>
          <w:sz w:val="28"/>
          <w:szCs w:val="28"/>
        </w:rPr>
        <w:t> был награждён </w:t>
      </w:r>
      <w:hyperlink r:id="rId31" w:tooltip="Орден Трудового Красного Знамени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орденом Трудового Красного Знамени</w:t>
        </w:r>
      </w:hyperlink>
      <w:r w:rsidRPr="00D07E0B">
        <w:rPr>
          <w:color w:val="000000" w:themeColor="text1"/>
          <w:sz w:val="28"/>
          <w:szCs w:val="28"/>
        </w:rPr>
        <w:t xml:space="preserve">, а через три года получил звание </w:t>
      </w:r>
      <w:r w:rsidR="00D07E0B">
        <w:rPr>
          <w:color w:val="000000" w:themeColor="text1"/>
          <w:sz w:val="28"/>
          <w:szCs w:val="28"/>
        </w:rPr>
        <w:t>«</w:t>
      </w:r>
      <w:r w:rsidRPr="00D07E0B">
        <w:rPr>
          <w:color w:val="000000" w:themeColor="text1"/>
          <w:sz w:val="28"/>
          <w:szCs w:val="28"/>
        </w:rPr>
        <w:t>Академического</w:t>
      </w:r>
      <w:r w:rsidR="00D07E0B">
        <w:rPr>
          <w:color w:val="000000" w:themeColor="text1"/>
          <w:sz w:val="28"/>
          <w:szCs w:val="28"/>
        </w:rPr>
        <w:t>»</w:t>
      </w:r>
      <w:r w:rsidRPr="00D07E0B">
        <w:rPr>
          <w:color w:val="000000" w:themeColor="text1"/>
          <w:sz w:val="28"/>
          <w:szCs w:val="28"/>
        </w:rPr>
        <w:t xml:space="preserve"> (первым среди театров оперетты).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Был профессор, заведующий кафедрой музыкальной комедии </w:t>
      </w:r>
      <w:hyperlink r:id="rId32" w:tooltip="Уральская консерватория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Уральской консерватории</w:t>
        </w:r>
      </w:hyperlink>
      <w:r w:rsidRPr="00D07E0B">
        <w:rPr>
          <w:color w:val="000000" w:themeColor="text1"/>
          <w:sz w:val="28"/>
          <w:szCs w:val="28"/>
        </w:rPr>
        <w:t>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В </w:t>
      </w:r>
      <w:hyperlink r:id="rId33" w:tooltip="1986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1986</w:t>
        </w:r>
      </w:hyperlink>
      <w:r w:rsidRPr="00D07E0B">
        <w:rPr>
          <w:color w:val="000000" w:themeColor="text1"/>
          <w:sz w:val="28"/>
          <w:szCs w:val="28"/>
        </w:rPr>
        <w:t>—</w:t>
      </w:r>
      <w:hyperlink r:id="rId34" w:tooltip="1988 год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1988 годах</w:t>
        </w:r>
      </w:hyperlink>
      <w:r w:rsidRPr="00D07E0B">
        <w:rPr>
          <w:color w:val="000000" w:themeColor="text1"/>
          <w:sz w:val="28"/>
          <w:szCs w:val="28"/>
        </w:rPr>
        <w:t> — главный режиссёр </w:t>
      </w:r>
      <w:hyperlink r:id="rId35" w:tooltip="Московский театр оперетты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Московского театра оперетты</w:t>
        </w:r>
      </w:hyperlink>
      <w:r w:rsidRPr="00D07E0B">
        <w:rPr>
          <w:color w:val="000000" w:themeColor="text1"/>
          <w:sz w:val="28"/>
          <w:szCs w:val="28"/>
        </w:rPr>
        <w:t>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7E0B">
        <w:rPr>
          <w:color w:val="000000" w:themeColor="text1"/>
          <w:sz w:val="28"/>
          <w:szCs w:val="28"/>
        </w:rPr>
        <w:t>Осуществил в России и за рубежом постановку более 100 спектаклей и телефильмов. Автор </w:t>
      </w:r>
      <w:hyperlink r:id="rId36" w:tooltip="Либретто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либретто</w:t>
        </w:r>
      </w:hyperlink>
      <w:r w:rsidRPr="00D07E0B">
        <w:rPr>
          <w:color w:val="000000" w:themeColor="text1"/>
          <w:sz w:val="28"/>
          <w:szCs w:val="28"/>
        </w:rPr>
        <w:t> </w:t>
      </w:r>
      <w:hyperlink r:id="rId37" w:tooltip="Оперетта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оперетт</w:t>
        </w:r>
      </w:hyperlink>
      <w:r w:rsidRPr="00D07E0B">
        <w:rPr>
          <w:color w:val="000000" w:themeColor="text1"/>
          <w:sz w:val="28"/>
          <w:szCs w:val="28"/>
        </w:rPr>
        <w:t> и трёх опер.</w:t>
      </w:r>
    </w:p>
    <w:p w:rsidR="00D021F7" w:rsidRPr="00D07E0B" w:rsidRDefault="00D021F7" w:rsidP="00D07E0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07E0B">
        <w:rPr>
          <w:color w:val="000000" w:themeColor="text1"/>
          <w:sz w:val="28"/>
          <w:szCs w:val="28"/>
        </w:rPr>
        <w:lastRenderedPageBreak/>
        <w:t>Скончался 19 марта 2002 года в Москве. Похоронен в </w:t>
      </w:r>
      <w:hyperlink r:id="rId38" w:tooltip="Екатеринбург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Екатеринбурге</w:t>
        </w:r>
      </w:hyperlink>
      <w:r w:rsidRPr="00D07E0B">
        <w:rPr>
          <w:color w:val="000000" w:themeColor="text1"/>
          <w:sz w:val="28"/>
          <w:szCs w:val="28"/>
        </w:rPr>
        <w:t> на</w:t>
      </w:r>
      <w:r w:rsidR="00040EB5" w:rsidRPr="00D07E0B">
        <w:rPr>
          <w:color w:val="000000" w:themeColor="text1"/>
          <w:sz w:val="28"/>
          <w:szCs w:val="28"/>
        </w:rPr>
        <w:t>Широкореченском</w:t>
      </w:r>
      <w:r w:rsidRPr="00D07E0B">
        <w:rPr>
          <w:color w:val="000000" w:themeColor="text1"/>
          <w:sz w:val="28"/>
          <w:szCs w:val="28"/>
        </w:rPr>
        <w:t> </w:t>
      </w:r>
      <w:hyperlink r:id="rId39" w:tooltip="Широкореченское кладбище" w:history="1">
        <w:r w:rsidRPr="00D07E0B">
          <w:rPr>
            <w:rStyle w:val="a4"/>
            <w:color w:val="000000" w:themeColor="text1"/>
            <w:sz w:val="28"/>
            <w:szCs w:val="28"/>
            <w:u w:val="none"/>
          </w:rPr>
          <w:t>кладбище</w:t>
        </w:r>
      </w:hyperlink>
      <w:r w:rsidRPr="00D07E0B">
        <w:rPr>
          <w:color w:val="000000" w:themeColor="text1"/>
          <w:sz w:val="28"/>
          <w:szCs w:val="28"/>
        </w:rPr>
        <w:t xml:space="preserve"> (участок № 2). </w:t>
      </w:r>
      <w:r w:rsidR="009E39C8" w:rsidRPr="00D07E0B">
        <w:rPr>
          <w:color w:val="000000" w:themeColor="text1"/>
          <w:sz w:val="28"/>
          <w:szCs w:val="28"/>
          <w:shd w:val="clear" w:color="auto" w:fill="FFFFFF"/>
        </w:rPr>
        <w:t xml:space="preserve">Несмотря на скудную военную биографию Владимир Курочкин является великим актером, постановщиком, режиссером </w:t>
      </w:r>
      <w:r w:rsidR="00040EB5" w:rsidRPr="00D07E0B">
        <w:rPr>
          <w:color w:val="000000" w:themeColor="text1"/>
          <w:sz w:val="28"/>
          <w:szCs w:val="28"/>
          <w:shd w:val="clear" w:color="auto" w:fill="FFFFFF"/>
        </w:rPr>
        <w:t>и сделал достаточно большой вклад в развитие культуры не только Урала, но и мира в поствоенное время, и внес вклад в победу над Фашистской Германией. В благодарность Владимиру Курочкину С 2006 г. в Екатеринбурге проводится международный конкурс молодых артистов оперетты и мюзикла им. В. А. Курочкина, это подтверждает величество такого талантливого актера и отдается ему дань уважения не только за его мастерство, но и его великий подвиг.</w:t>
      </w:r>
    </w:p>
    <w:p w:rsidR="0009767E" w:rsidRPr="00D07E0B" w:rsidRDefault="00040EB5" w:rsidP="00D07E0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D07E0B">
        <w:rPr>
          <w:rFonts w:ascii="Times New Roman" w:hAnsi="Times New Roman" w:cs="Times New Roman"/>
          <w:b/>
          <w:color w:val="auto"/>
          <w:sz w:val="28"/>
          <w:szCs w:val="32"/>
        </w:rPr>
        <w:t>4.2</w:t>
      </w:r>
      <w:r w:rsidR="00D07E0B">
        <w:rPr>
          <w:rFonts w:ascii="Times New Roman" w:hAnsi="Times New Roman" w:cs="Times New Roman"/>
          <w:b/>
          <w:color w:val="auto"/>
          <w:sz w:val="28"/>
          <w:szCs w:val="32"/>
        </w:rPr>
        <w:t>.</w:t>
      </w:r>
      <w:r w:rsidR="0009767E" w:rsidRPr="00D07E0B">
        <w:rPr>
          <w:rFonts w:ascii="Times New Roman" w:hAnsi="Times New Roman" w:cs="Times New Roman"/>
          <w:b/>
          <w:color w:val="auto"/>
          <w:sz w:val="28"/>
          <w:szCs w:val="32"/>
        </w:rPr>
        <w:t>Нина Сергеевна Стрельцова.</w:t>
      </w:r>
    </w:p>
    <w:p w:rsidR="00996795" w:rsidRDefault="0009767E" w:rsidP="0009767E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9767E">
        <w:rPr>
          <w:sz w:val="28"/>
          <w:szCs w:val="28"/>
        </w:rPr>
        <w:t>Родилась в 1933 году. Нина Сергеевна Стрельцова -</w:t>
      </w:r>
      <w:r w:rsidR="00D07E0B">
        <w:rPr>
          <w:sz w:val="28"/>
          <w:szCs w:val="28"/>
        </w:rPr>
        <w:t xml:space="preserve"> «</w:t>
      </w:r>
      <w:r w:rsidRPr="0009767E">
        <w:rPr>
          <w:sz w:val="28"/>
          <w:szCs w:val="28"/>
        </w:rPr>
        <w:t>житель блокадного Ленинграда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>. Такими медалями отмечены те, кто в годы войны прожил в осаждённом городе на Неве все 900 дней и ночей. Артистка балета, ассистент балетмейстера, Нина Сергеевна служила родной сцене более 60 лет…Ровесница Свердловской музкомедии, жительница блокадного Ленинграда, Нина Сергеевна всегда была примером стойкости, терпения и выдержки. Её улыбку помнят все, кто с ней встречался, - на сцене, на репетициях или в коридорах Театра. Нину Сергеевну всегда отличали интеллигентность, мягкость, тактичность – и дисциплина, ответственность, трудолюбие. С 1977 года, Нина Сергеевна была ассистент балетмейстера, педагогогом-репетитором по пластике Свердловского государственного академического театра музыкальной комедии. Её жизнь – удивительный пример любви, любви в первую очередь к искусству и верности родному Театральному дому.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Я даже в школу пошла во время войны. Не в первый год, конечно. В 1941-м никто не учился – город окружили немцы, встал транспорт, не было тепла в домах. Скоро начались трудности с едой, а потом стали выдавать крошечные карточки, которые так быстро заканчивались. Девятьсот дней холода, голода и бомбёжек. Но мы с мамой выжили, вдвоём – никого у нас не было, отец погиб на ленинградском фронте. Первоклассницей я стала в 1942-м. Мы учились в средней женской </w:t>
      </w:r>
      <w:r w:rsidRPr="0009767E">
        <w:rPr>
          <w:sz w:val="28"/>
          <w:szCs w:val="28"/>
        </w:rPr>
        <w:lastRenderedPageBreak/>
        <w:t>школе на Исаакиевской площади – до сих пор помню, как сижу в классе, занимаюсь и на Исаакий смотрю! В школу я бегала через Сенатскую площадь и черезАлександровский сад, который был в те годы засажен грядками. А Медный всадник был полностью заколочен досками – зимой эта огромная конструкция превращался в замечательную горку. И мы катались на санках – от головы Петра и до хвоста змеи!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- говорит Нина Сергеевна. Не было света, воды, отопления, - вспоминает Нина Сергеевна. - Не ходили трамваи. Сразу были закрыты все магазины, поликлиники, детсады, школы, бани, музеи... Жизнь остановилась. В доме была керосинка. А чем её зажечь? Ни керосина, ни спичек. К тому же ведь была обязательная светомаскировка. Не дай Бог, где-то промелькнёт огонёк. Потому по вечерам в кромешной тьме, голодные, замёрзшие, мы с мамой только посильнее прижимались друг к другу, чтоб стало теплее. День Победы Нина Сергеевна помнит по салюту. Первому салюту в её жизни. Несказанная радость! </w:t>
      </w:r>
      <w:r>
        <w:rPr>
          <w:sz w:val="28"/>
          <w:szCs w:val="28"/>
        </w:rPr>
        <w:t>В по</w:t>
      </w:r>
      <w:r w:rsidRPr="0009767E">
        <w:rPr>
          <w:sz w:val="28"/>
          <w:szCs w:val="28"/>
        </w:rPr>
        <w:t>слево</w:t>
      </w:r>
      <w:r>
        <w:rPr>
          <w:sz w:val="28"/>
          <w:szCs w:val="28"/>
        </w:rPr>
        <w:t>е</w:t>
      </w:r>
      <w:r w:rsidRPr="0009767E">
        <w:rPr>
          <w:sz w:val="28"/>
          <w:szCs w:val="28"/>
        </w:rPr>
        <w:t>нное время она с 1952 по 1977 была артисткой балета Свердловского государственного академического театра музыкальной комедии. Погибла в 2016 году.</w:t>
      </w:r>
    </w:p>
    <w:p w:rsidR="0009767E" w:rsidRPr="00D07E0B" w:rsidRDefault="0009767E" w:rsidP="00D07E0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D07E0B">
        <w:rPr>
          <w:rFonts w:ascii="Times New Roman" w:hAnsi="Times New Roman" w:cs="Times New Roman"/>
          <w:b/>
          <w:color w:val="auto"/>
          <w:sz w:val="28"/>
        </w:rPr>
        <w:t>4.3</w:t>
      </w:r>
      <w:r w:rsidR="00D07E0B">
        <w:rPr>
          <w:rFonts w:ascii="Times New Roman" w:hAnsi="Times New Roman" w:cs="Times New Roman"/>
          <w:b/>
          <w:color w:val="auto"/>
          <w:sz w:val="28"/>
        </w:rPr>
        <w:t>.</w:t>
      </w:r>
      <w:r w:rsidRPr="00D07E0B">
        <w:rPr>
          <w:rFonts w:ascii="Times New Roman" w:hAnsi="Times New Roman" w:cs="Times New Roman"/>
          <w:b/>
          <w:color w:val="auto"/>
          <w:sz w:val="28"/>
        </w:rPr>
        <w:t xml:space="preserve"> Юрий Александрович Чернов</w:t>
      </w:r>
    </w:p>
    <w:p w:rsidR="0009767E" w:rsidRPr="0009767E" w:rsidRDefault="0009767E" w:rsidP="0009767E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Юрий Александрович п</w:t>
      </w:r>
      <w:r w:rsidRPr="0009767E">
        <w:rPr>
          <w:sz w:val="28"/>
          <w:szCs w:val="28"/>
        </w:rPr>
        <w:t xml:space="preserve">ринадлежит к новому поколению российских комиков, для которых главное не буффонада, гротеск, безудержный зрительский смех, но мягкие краски подлинной человечности.Родился в 1923.Окончив в 1941 году студию при Ивановском областном драматическом театре. Свои первые шаги он сделал на сцене ТЮЗа, куда его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распределили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 по её окончании. Категория ему была присвоена четвёртая, как говорится - ниже некуда. Первая роль - половой мальчик в трактире, в пьесе А.Н.Островского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Свои люди - сочтёмся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. Но вскоре вошёл в спектакль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Золотой ключик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>. И кого он там только не играл!.. И Бульдога, и Сороку, и Пьеро... Мечтал же он о большем. А случай вдруг помог. Ведущий актёр театра, игравший главную роль - Яшку Поплавского в пьесе И.Штока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Дом ?5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, заболел. К немалому удивлению Чернова, роль предложили сыграть ему. И откуда что взялось?! Поверив в себя, он был предельно органичен, прост и искренен. Зрительный зал то и дело </w:t>
      </w:r>
      <w:r w:rsidRPr="0009767E">
        <w:rPr>
          <w:sz w:val="28"/>
          <w:szCs w:val="28"/>
        </w:rPr>
        <w:lastRenderedPageBreak/>
        <w:t xml:space="preserve">взрывался аплодисментами.После спектакля режиссёр торжественно поздравил счастливого Юру с переводом в третью категорию! Дальше - больше. Стал Чернов получать роли не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по случаю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, а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по праву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. И шагать бы молодому актёру по лестнице успеха вверх, но вскоре, в грозном сорок первом, зашагал он по дорогам войны. В сорок шестом возвратился солдат в родной город. Пригласили его в театр драмы, где он успешно сыграл несколько ролей. Но однажды в задушевной беседе его наставник, народный артист РСФСР М.Колесов сказал: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Шёл бы ты, братец, в оперетту. Всё у тебя для того в избытке: поёшь, танцуешь, великолепно двигаешься. Да и платят там поболе...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>Так Юрий Александрович появился в театре музыкальной комедии. И не пожалел. Играл в Ивановском, а затем в Волгоградском театрах музыкальной комедии. В 1966 году мы видим его на сцене облмуздрамтеатра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закрытого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 города Свердловск-44, а с 1968 года, с небольшим перерывом, - Свердловского театра музыкальной комедии.Юрий Чернов сразу же получил здесь яркий и разнообразный репертуар - сыграл Николая Второго и мещанина Пропотеева в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Белой ночи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 Т. Хренникова, губернатора дона Помпонио в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Донье Жуаните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 Ф. Зуппе и др.Многие его персонажи были не столько смешны, сколько грустны, лиричны. Он не клеймил, словно бы сокрушался о человеческом несовершенстве. Сцена исповеди старика перед случайным попутчиком - Дюруа - полна впечатляющего драматизма, как и сопровождающий её музыкальный номер о тщете человеческой жизни, неизменно ведущей к смерти. Этот эпизод в спектакле концептуален: авторам необходимо взвесить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успехи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 xml:space="preserve">Дюруа перед лицом вечных истин. Все, кто видел спектакль, не смогут забыть этой пронзительной сцены, в которой актёр выкладывался на все сто. Одна из любимых ролей в последние годы - Иван Абрамович Парк в </w:t>
      </w:r>
      <w:r w:rsidR="00D07E0B">
        <w:rPr>
          <w:sz w:val="28"/>
          <w:szCs w:val="28"/>
        </w:rPr>
        <w:t>«</w:t>
      </w:r>
      <w:r w:rsidRPr="0009767E">
        <w:rPr>
          <w:sz w:val="28"/>
          <w:szCs w:val="28"/>
        </w:rPr>
        <w:t>Парке советского периода</w:t>
      </w:r>
      <w:r w:rsidR="00D07E0B">
        <w:rPr>
          <w:sz w:val="28"/>
          <w:szCs w:val="28"/>
        </w:rPr>
        <w:t>»</w:t>
      </w:r>
      <w:r w:rsidRPr="0009767E">
        <w:rPr>
          <w:sz w:val="28"/>
          <w:szCs w:val="28"/>
        </w:rPr>
        <w:t>, человек-символ...Умер в 2004.Юрий Чернов и в жизни был нравственным индикатором, уважаемым всеми человеком - в театре его очень не хватает.</w:t>
      </w:r>
    </w:p>
    <w:p w:rsidR="00D07E0B" w:rsidRDefault="00D07E0B" w:rsidP="00E3018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bookmarkStart w:id="5" w:name="_Toc126938781"/>
      <w:r>
        <w:rPr>
          <w:rFonts w:ascii="Times New Roman" w:hAnsi="Times New Roman" w:cs="Times New Roman"/>
          <w:b/>
          <w:color w:val="auto"/>
          <w:sz w:val="36"/>
        </w:rPr>
        <w:br w:type="page"/>
      </w:r>
    </w:p>
    <w:p w:rsidR="0028276F" w:rsidRPr="00E3018D" w:rsidRDefault="0028276F" w:rsidP="00E3018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E3018D">
        <w:rPr>
          <w:rFonts w:ascii="Times New Roman" w:hAnsi="Times New Roman" w:cs="Times New Roman"/>
          <w:b/>
          <w:color w:val="auto"/>
          <w:sz w:val="36"/>
        </w:rPr>
        <w:lastRenderedPageBreak/>
        <w:t>Заключение</w:t>
      </w:r>
      <w:bookmarkEnd w:id="5"/>
    </w:p>
    <w:p w:rsidR="0028276F" w:rsidRPr="009F12E5" w:rsidRDefault="0028276F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 xml:space="preserve">Подводя </w:t>
      </w:r>
      <w:r w:rsidR="00E3018D" w:rsidRPr="009F12E5">
        <w:rPr>
          <w:rFonts w:cs="Times New Roman"/>
          <w:color w:val="000000" w:themeColor="text1"/>
          <w:szCs w:val="28"/>
        </w:rPr>
        <w:t>итоги,</w:t>
      </w:r>
      <w:r w:rsidRPr="009F12E5">
        <w:rPr>
          <w:rFonts w:cs="Times New Roman"/>
          <w:color w:val="000000" w:themeColor="text1"/>
          <w:szCs w:val="28"/>
        </w:rPr>
        <w:t xml:space="preserve"> хотелось</w:t>
      </w:r>
      <w:r w:rsidR="004C0C65">
        <w:rPr>
          <w:rFonts w:cs="Times New Roman"/>
          <w:color w:val="000000" w:themeColor="text1"/>
          <w:szCs w:val="28"/>
        </w:rPr>
        <w:t xml:space="preserve"> </w:t>
      </w:r>
      <w:r w:rsidRPr="009F12E5">
        <w:rPr>
          <w:rFonts w:cs="Times New Roman"/>
          <w:color w:val="000000" w:themeColor="text1"/>
          <w:szCs w:val="28"/>
        </w:rPr>
        <w:t>сказать, что в период войны значение культурной сферы колос</w:t>
      </w:r>
      <w:r w:rsidR="003978E5" w:rsidRPr="009F12E5">
        <w:rPr>
          <w:rFonts w:cs="Times New Roman"/>
          <w:color w:val="000000" w:themeColor="text1"/>
          <w:szCs w:val="28"/>
        </w:rPr>
        <w:t>с</w:t>
      </w:r>
      <w:r w:rsidRPr="009F12E5">
        <w:rPr>
          <w:rFonts w:cs="Times New Roman"/>
          <w:color w:val="000000" w:themeColor="text1"/>
          <w:szCs w:val="28"/>
        </w:rPr>
        <w:t xml:space="preserve">ально. Если рассматривать именно театр, то можно сказать, что </w:t>
      </w:r>
      <w:r w:rsidR="00954480" w:rsidRPr="009F12E5">
        <w:rPr>
          <w:rFonts w:cs="Times New Roman"/>
          <w:color w:val="000000" w:themeColor="text1"/>
          <w:szCs w:val="28"/>
        </w:rPr>
        <w:t>Театр</w:t>
      </w:r>
      <w:r w:rsidR="004C0C65">
        <w:rPr>
          <w:rFonts w:cs="Times New Roman"/>
          <w:color w:val="000000" w:themeColor="text1"/>
          <w:szCs w:val="28"/>
        </w:rPr>
        <w:t xml:space="preserve"> </w:t>
      </w:r>
      <w:r w:rsidR="00954480" w:rsidRPr="009F12E5">
        <w:rPr>
          <w:rFonts w:cs="Times New Roman"/>
          <w:color w:val="000000" w:themeColor="text1"/>
          <w:szCs w:val="28"/>
        </w:rPr>
        <w:t>-</w:t>
      </w:r>
      <w:r w:rsidR="004C0C65">
        <w:rPr>
          <w:rFonts w:cs="Times New Roman"/>
          <w:color w:val="000000" w:themeColor="text1"/>
          <w:szCs w:val="28"/>
        </w:rPr>
        <w:t xml:space="preserve"> </w:t>
      </w:r>
      <w:r w:rsidR="00954480" w:rsidRPr="009F12E5">
        <w:rPr>
          <w:rFonts w:cs="Times New Roman"/>
          <w:color w:val="000000" w:themeColor="text1"/>
          <w:szCs w:val="28"/>
        </w:rPr>
        <w:t xml:space="preserve">это в первую очередь вид искусства, в котором образное отражение действительности достигается при помощи действия, носителем которого является актер. </w:t>
      </w:r>
      <w:r w:rsidRPr="009F12E5">
        <w:rPr>
          <w:rFonts w:cs="Times New Roman"/>
          <w:color w:val="000000" w:themeColor="text1"/>
          <w:szCs w:val="28"/>
        </w:rPr>
        <w:t>Уральский регион в Великую Отечественную войну играл огромную роль в приближении победы над фашистом.</w:t>
      </w:r>
    </w:p>
    <w:p w:rsidR="0028276F" w:rsidRPr="009F12E5" w:rsidRDefault="0028276F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9F12E5">
        <w:rPr>
          <w:rFonts w:cs="Times New Roman"/>
          <w:color w:val="000000" w:themeColor="text1"/>
          <w:szCs w:val="28"/>
        </w:rPr>
        <w:t>В данный период</w:t>
      </w:r>
      <w:r w:rsidR="004C0C65">
        <w:rPr>
          <w:rFonts w:cs="Times New Roman"/>
          <w:color w:val="000000" w:themeColor="text1"/>
          <w:szCs w:val="28"/>
        </w:rPr>
        <w:t xml:space="preserve"> </w:t>
      </w:r>
      <w:r w:rsidRPr="009F12E5">
        <w:rPr>
          <w:rFonts w:cs="Times New Roman"/>
          <w:color w:val="000000" w:themeColor="text1"/>
          <w:szCs w:val="28"/>
        </w:rPr>
        <w:t>Урал стал главным культурным и духовным центром страны. Сюдабыло эвакуировано не только большое количество ведущих театров СССРиз западных областей, но и образовательные, музейные, культурные иархивные учреждения, именно указание выше области являлосьвоплощением выражения, которое сегодня стало крылатым</w:t>
      </w:r>
      <w:r w:rsidR="007418E2" w:rsidRPr="009F12E5">
        <w:rPr>
          <w:rFonts w:cs="Times New Roman"/>
          <w:color w:val="000000" w:themeColor="text1"/>
          <w:szCs w:val="28"/>
        </w:rPr>
        <w:t>:</w:t>
      </w:r>
      <w:r w:rsidR="004C0C65">
        <w:rPr>
          <w:rFonts w:cs="Times New Roman"/>
          <w:color w:val="000000" w:themeColor="text1"/>
          <w:szCs w:val="28"/>
        </w:rPr>
        <w:t xml:space="preserve"> </w:t>
      </w:r>
      <w:r w:rsidR="00D07E0B">
        <w:rPr>
          <w:rFonts w:cs="Times New Roman"/>
          <w:color w:val="000000" w:themeColor="text1"/>
          <w:szCs w:val="28"/>
        </w:rPr>
        <w:t>«</w:t>
      </w:r>
      <w:r w:rsidRPr="009F12E5">
        <w:rPr>
          <w:rFonts w:cs="Times New Roman"/>
          <w:color w:val="000000" w:themeColor="text1"/>
          <w:szCs w:val="28"/>
        </w:rPr>
        <w:t>Урал</w:t>
      </w:r>
      <w:r w:rsidR="00501866">
        <w:rPr>
          <w:rFonts w:cs="Times New Roman"/>
          <w:color w:val="000000" w:themeColor="text1"/>
          <w:szCs w:val="28"/>
        </w:rPr>
        <w:t xml:space="preserve"> - </w:t>
      </w:r>
      <w:r w:rsidRPr="009F12E5">
        <w:rPr>
          <w:rFonts w:cs="Times New Roman"/>
          <w:color w:val="000000" w:themeColor="text1"/>
          <w:szCs w:val="28"/>
        </w:rPr>
        <w:t>опорный край державы</w:t>
      </w:r>
      <w:r w:rsidR="00D07E0B">
        <w:rPr>
          <w:rFonts w:cs="Times New Roman"/>
          <w:color w:val="000000" w:themeColor="text1"/>
          <w:szCs w:val="28"/>
        </w:rPr>
        <w:t>»</w:t>
      </w:r>
      <w:r w:rsidRPr="009F12E5">
        <w:rPr>
          <w:rFonts w:cs="Times New Roman"/>
          <w:color w:val="000000" w:themeColor="text1"/>
          <w:szCs w:val="28"/>
        </w:rPr>
        <w:t>.</w:t>
      </w:r>
      <w:r w:rsidR="0009767E">
        <w:rPr>
          <w:rFonts w:cs="Times New Roman"/>
          <w:color w:val="000000" w:themeColor="text1"/>
          <w:szCs w:val="28"/>
        </w:rPr>
        <w:t xml:space="preserve"> Люли </w:t>
      </w:r>
      <w:r w:rsidR="00D07E0B">
        <w:rPr>
          <w:rFonts w:cs="Times New Roman"/>
          <w:color w:val="000000" w:themeColor="text1"/>
          <w:szCs w:val="28"/>
        </w:rPr>
        <w:t>сплотились,</w:t>
      </w:r>
      <w:r w:rsidR="0009767E">
        <w:rPr>
          <w:rFonts w:cs="Times New Roman"/>
          <w:color w:val="000000" w:themeColor="text1"/>
          <w:szCs w:val="28"/>
        </w:rPr>
        <w:t xml:space="preserve"> и это самое главное. Каждый </w:t>
      </w:r>
      <w:r w:rsidR="004C0C65">
        <w:rPr>
          <w:rFonts w:cs="Times New Roman"/>
          <w:color w:val="000000" w:themeColor="text1"/>
          <w:szCs w:val="28"/>
        </w:rPr>
        <w:t xml:space="preserve">по- своему </w:t>
      </w:r>
      <w:r w:rsidR="0009767E">
        <w:rPr>
          <w:rFonts w:cs="Times New Roman"/>
          <w:color w:val="000000" w:themeColor="text1"/>
          <w:szCs w:val="28"/>
        </w:rPr>
        <w:t>старался</w:t>
      </w:r>
      <w:r w:rsidR="004C0C65">
        <w:rPr>
          <w:rFonts w:cs="Times New Roman"/>
          <w:color w:val="000000" w:themeColor="text1"/>
          <w:szCs w:val="28"/>
        </w:rPr>
        <w:t xml:space="preserve"> приблизить Победу, </w:t>
      </w:r>
      <w:r w:rsidR="0009767E">
        <w:rPr>
          <w:rFonts w:cs="Times New Roman"/>
          <w:color w:val="000000" w:themeColor="text1"/>
          <w:szCs w:val="28"/>
        </w:rPr>
        <w:t xml:space="preserve">именно это </w:t>
      </w:r>
      <w:r w:rsidR="004C0C65">
        <w:rPr>
          <w:rFonts w:cs="Times New Roman"/>
          <w:color w:val="000000" w:themeColor="text1"/>
          <w:szCs w:val="28"/>
        </w:rPr>
        <w:t xml:space="preserve">всех </w:t>
      </w:r>
      <w:r w:rsidR="00D07E0B">
        <w:rPr>
          <w:rFonts w:cs="Times New Roman"/>
          <w:color w:val="000000" w:themeColor="text1"/>
          <w:szCs w:val="28"/>
        </w:rPr>
        <w:t>объединяло</w:t>
      </w:r>
      <w:r w:rsidR="004C0C65">
        <w:rPr>
          <w:rFonts w:cs="Times New Roman"/>
          <w:color w:val="000000" w:themeColor="text1"/>
          <w:szCs w:val="28"/>
        </w:rPr>
        <w:t>.</w:t>
      </w:r>
    </w:p>
    <w:p w:rsidR="00E3018D" w:rsidRDefault="00E3018D" w:rsidP="009F12E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5F4536" w:rsidRPr="00501866" w:rsidRDefault="00197B3E" w:rsidP="00501866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bookmarkStart w:id="6" w:name="_Toc126938782"/>
      <w:r w:rsidRPr="00501866">
        <w:rPr>
          <w:rFonts w:ascii="Times New Roman" w:hAnsi="Times New Roman" w:cs="Times New Roman"/>
          <w:b/>
          <w:bCs/>
          <w:color w:val="000000" w:themeColor="text1"/>
          <w:szCs w:val="28"/>
        </w:rPr>
        <w:lastRenderedPageBreak/>
        <w:t>Литература</w:t>
      </w:r>
      <w:bookmarkEnd w:id="6"/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EF0F3A">
        <w:rPr>
          <w:color w:val="000000" w:themeColor="text1"/>
          <w:sz w:val="28"/>
          <w:szCs w:val="28"/>
        </w:rPr>
        <w:t>Левит И. Оружием искусства / И. Левит // На с</w:t>
      </w:r>
      <w:r>
        <w:rPr>
          <w:color w:val="000000" w:themeColor="text1"/>
          <w:sz w:val="28"/>
          <w:szCs w:val="28"/>
        </w:rPr>
        <w:t>мену!. 1974. - 7 ноября. - С.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2.Любомудров М. Режиссура сороковых годов / М. Любомудров // Из истории русской советской режиссуры 1940-х годов. Сборник науч. трудов.-Л., 1980.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3. Магин А. В подшефной Кубани. Уральские дары / А. Магин // Уральский рабочий. 1944. - 14 января. — С. 2.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4. Максакова Л. В. Культура Советской России в годы Великой Отечественной войны / Л. В. Максакова. М., 1977.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5.</w:t>
      </w:r>
      <w:r w:rsidRPr="00EF0F3A">
        <w:rPr>
          <w:color w:val="000000"/>
          <w:sz w:val="28"/>
          <w:szCs w:val="28"/>
        </w:rPr>
        <w:t xml:space="preserve"> Предприятия [Урала] 1942 года рождения // Уральский месяцеслов: Календарь-справ. 1992. - Челябинск, 1991. - С. 333-335.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6. Максимов К. П. Герои шли путём войны / К. П. Максимов // На смену!. 1974. - 11 октября. - С. 2.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0F3A">
        <w:rPr>
          <w:color w:val="000000" w:themeColor="text1"/>
          <w:sz w:val="28"/>
          <w:szCs w:val="28"/>
        </w:rPr>
        <w:t>7.</w:t>
      </w:r>
      <w:r w:rsidRPr="00EF0F3A">
        <w:rPr>
          <w:color w:val="000000"/>
          <w:sz w:val="28"/>
          <w:szCs w:val="28"/>
        </w:rPr>
        <w:t xml:space="preserve"> Бубнов В. И. Об источниках по       истории зав</w:t>
      </w:r>
      <w:bookmarkStart w:id="7" w:name="_GoBack"/>
      <w:bookmarkEnd w:id="7"/>
      <w:r w:rsidRPr="00EF0F3A">
        <w:rPr>
          <w:color w:val="000000"/>
          <w:sz w:val="28"/>
          <w:szCs w:val="28"/>
        </w:rPr>
        <w:t>одов и фабрик периода  Великой Отечественной войны (1941-1945) // Из истории заводов и фабрик: Сб. ст. Вып. 1. - Свердловск: Кн. изд-во, 1960. - С. 113-118.</w:t>
      </w: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F0F3A">
        <w:rPr>
          <w:color w:val="000000"/>
          <w:sz w:val="28"/>
          <w:szCs w:val="28"/>
        </w:rPr>
        <w:t xml:space="preserve"> 8. Серазетдинов Б. У. К историографии вопроса о размещении эвакуированных предприятий на Урале в годы Великой Отечественной войны // Урал и Западная Сибирь в годы Великой Отечественной войны 1941-1945 гг.: (Тыл второй мировой войны): Материалы науч. конф. - Сургут, 1996. - С. 59-62.</w:t>
      </w:r>
    </w:p>
    <w:p w:rsidR="00EF0F3A" w:rsidRDefault="00EF0F3A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F0F3A" w:rsidRDefault="00EF0F3A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F0F3A" w:rsidRDefault="00EF0F3A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F0F3A" w:rsidRDefault="00EF0F3A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07E0B" w:rsidRDefault="00D07E0B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:rsidR="00EF0F3A" w:rsidRDefault="00EF0F3A" w:rsidP="00D07E0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EF0F3A">
        <w:rPr>
          <w:b/>
          <w:color w:val="000000"/>
          <w:sz w:val="32"/>
          <w:szCs w:val="32"/>
        </w:rPr>
        <w:lastRenderedPageBreak/>
        <w:t>Приложени</w:t>
      </w:r>
      <w:r w:rsidR="004C0C65">
        <w:rPr>
          <w:b/>
          <w:color w:val="000000"/>
          <w:sz w:val="32"/>
          <w:szCs w:val="32"/>
        </w:rPr>
        <w:t>е</w:t>
      </w:r>
    </w:p>
    <w:p w:rsidR="00EF0F3A" w:rsidRPr="00EF0F3A" w:rsidRDefault="00EF0F3A" w:rsidP="00EF0F3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32"/>
          <w:szCs w:val="32"/>
        </w:rPr>
      </w:pPr>
    </w:p>
    <w:p w:rsidR="00EF0F3A" w:rsidRDefault="00EF0F3A" w:rsidP="00EF0F3A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3637766</wp:posOffset>
            </wp:positionH>
            <wp:positionV relativeFrom="paragraph">
              <wp:posOffset>1234183</wp:posOffset>
            </wp:positionV>
            <wp:extent cx="2131695" cy="2645410"/>
            <wp:effectExtent l="0" t="0" r="1905" b="2540"/>
            <wp:wrapThrough wrapText="bothSides">
              <wp:wrapPolygon edited="0">
                <wp:start x="0" y="0"/>
                <wp:lineTo x="0" y="21465"/>
                <wp:lineTo x="21426" y="21465"/>
                <wp:lineTo x="21426" y="0"/>
                <wp:lineTo x="0" y="0"/>
              </wp:wrapPolygon>
            </wp:wrapThrough>
            <wp:docPr id="3" name="Рисунок 3" descr="https://www.muzkom.net/_img/__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zkom.net/_img/__469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431915" cy="2431915"/>
            <wp:effectExtent l="0" t="0" r="6985" b="6985"/>
            <wp:docPr id="1" name="Рисунок 1" descr="https://www.muzkom.net/sites/default/files/styles/node_gallery/public/persona/_persons_645.jpg?itok=AFMEEz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zkom.net/sites/default/files/styles/node_gallery/public/persona/_persons_645.jpg?itok=AFMEEz0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613" cy="24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Владимир Акимович Курочкин</w:t>
      </w: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EF0F3A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</w:p>
    <w:p w:rsidR="00647AA7" w:rsidRDefault="00EF0F3A" w:rsidP="00EF0F3A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563569</wp:posOffset>
            </wp:positionH>
            <wp:positionV relativeFrom="paragraph">
              <wp:posOffset>302260</wp:posOffset>
            </wp:positionV>
            <wp:extent cx="2062480" cy="2665095"/>
            <wp:effectExtent l="0" t="0" r="0" b="1905"/>
            <wp:wrapThrough wrapText="bothSides">
              <wp:wrapPolygon edited="0">
                <wp:start x="0" y="0"/>
                <wp:lineTo x="0" y="21461"/>
                <wp:lineTo x="21347" y="21461"/>
                <wp:lineTo x="21347" y="0"/>
                <wp:lineTo x="0" y="0"/>
              </wp:wrapPolygon>
            </wp:wrapThrough>
            <wp:docPr id="2" name="Рисунок 2" descr="https://cdn.moypolk.ru/static/crop/216x280/soldiers/photo/2020/05/14/a1136695299eb25736c681b12c608a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moypolk.ru/static/crop/216x280/soldiers/photo/2020/05/14/a1136695299eb25736c681b12c608ae7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 w:themeColor="text1"/>
          <w:szCs w:val="28"/>
        </w:rPr>
        <w:t xml:space="preserve">                                                                                  Юрий Александрович Чернов</w:t>
      </w: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  Нина Сергеевна Стрельцова</w:t>
      </w:r>
    </w:p>
    <w:p w:rsidR="00EF0F3A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EF0F3A" w:rsidRPr="009F12E5" w:rsidRDefault="00EF0F3A" w:rsidP="009F12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647AA7" w:rsidRPr="009F12E5" w:rsidRDefault="00647AA7" w:rsidP="004F44F5">
      <w:pPr>
        <w:pStyle w:val="1"/>
        <w:spacing w:before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647AA7" w:rsidRPr="009F12E5" w:rsidSect="00B36994">
      <w:footerReference w:type="default" r:id="rId43"/>
      <w:headerReference w:type="first" r:id="rId44"/>
      <w:pgSz w:w="11906" w:h="16838" w:code="9"/>
      <w:pgMar w:top="1134" w:right="1134" w:bottom="1134" w:left="1134" w:header="142" w:footer="2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5A" w:rsidRDefault="00FC345A" w:rsidP="003E4202">
      <w:pPr>
        <w:spacing w:after="0"/>
      </w:pPr>
      <w:r>
        <w:separator/>
      </w:r>
    </w:p>
  </w:endnote>
  <w:endnote w:type="continuationSeparator" w:id="1">
    <w:p w:rsidR="00FC345A" w:rsidRDefault="00FC345A" w:rsidP="003E42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454770"/>
      <w:docPartObj>
        <w:docPartGallery w:val="Page Numbers (Bottom of Page)"/>
        <w:docPartUnique/>
      </w:docPartObj>
    </w:sdtPr>
    <w:sdtContent>
      <w:p w:rsidR="00040EB5" w:rsidRDefault="00C11DB1">
        <w:pPr>
          <w:pStyle w:val="aa"/>
          <w:jc w:val="center"/>
        </w:pPr>
        <w:r>
          <w:fldChar w:fldCharType="begin"/>
        </w:r>
        <w:r w:rsidR="00040EB5">
          <w:instrText>PAGE   \* MERGEFORMAT</w:instrText>
        </w:r>
        <w:r>
          <w:fldChar w:fldCharType="separate"/>
        </w:r>
        <w:r w:rsidR="004C0C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0EB5" w:rsidRDefault="00040EB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5A" w:rsidRDefault="00FC345A" w:rsidP="003E4202">
      <w:pPr>
        <w:spacing w:after="0"/>
      </w:pPr>
      <w:r>
        <w:separator/>
      </w:r>
    </w:p>
  </w:footnote>
  <w:footnote w:type="continuationSeparator" w:id="1">
    <w:p w:rsidR="00FC345A" w:rsidRDefault="00FC345A" w:rsidP="003E42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5" w:rsidRPr="007300B6" w:rsidRDefault="00040EB5" w:rsidP="00A0143F">
    <w:pPr>
      <w:pStyle w:val="a8"/>
      <w:tabs>
        <w:tab w:val="left" w:pos="2410"/>
      </w:tabs>
      <w:rPr>
        <w:color w:val="000000" w:themeColor="text1"/>
      </w:rPr>
    </w:pPr>
  </w:p>
  <w:p w:rsidR="00040EB5" w:rsidRPr="007300B6" w:rsidRDefault="00040EB5" w:rsidP="007300B6">
    <w:pPr>
      <w:pStyle w:val="a8"/>
      <w:tabs>
        <w:tab w:val="left" w:pos="2410"/>
      </w:tabs>
      <w:rPr>
        <w:color w:val="000000" w:themeColor="text1"/>
      </w:rPr>
    </w:pPr>
  </w:p>
  <w:p w:rsidR="00040EB5" w:rsidRDefault="00040E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915"/>
    <w:multiLevelType w:val="hybridMultilevel"/>
    <w:tmpl w:val="AA04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0467"/>
    <w:multiLevelType w:val="hybridMultilevel"/>
    <w:tmpl w:val="EDDE06E6"/>
    <w:lvl w:ilvl="0" w:tplc="DA42D0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4C67C3"/>
    <w:multiLevelType w:val="hybridMultilevel"/>
    <w:tmpl w:val="E3D6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87659"/>
    <w:multiLevelType w:val="hybridMultilevel"/>
    <w:tmpl w:val="880C9ED4"/>
    <w:lvl w:ilvl="0" w:tplc="8130A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E90657"/>
    <w:multiLevelType w:val="hybridMultilevel"/>
    <w:tmpl w:val="C7964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35CA8"/>
    <w:rsid w:val="00017DA7"/>
    <w:rsid w:val="00036B27"/>
    <w:rsid w:val="0003785D"/>
    <w:rsid w:val="00040EB5"/>
    <w:rsid w:val="000465AE"/>
    <w:rsid w:val="00050473"/>
    <w:rsid w:val="0009767E"/>
    <w:rsid w:val="000A6928"/>
    <w:rsid w:val="000B0E9A"/>
    <w:rsid w:val="000D6574"/>
    <w:rsid w:val="00147477"/>
    <w:rsid w:val="001558C5"/>
    <w:rsid w:val="00170BBA"/>
    <w:rsid w:val="00172CAC"/>
    <w:rsid w:val="00184814"/>
    <w:rsid w:val="001901EA"/>
    <w:rsid w:val="00197B3E"/>
    <w:rsid w:val="001A63E6"/>
    <w:rsid w:val="001A66AE"/>
    <w:rsid w:val="001D4935"/>
    <w:rsid w:val="001D6E13"/>
    <w:rsid w:val="001E349F"/>
    <w:rsid w:val="00245293"/>
    <w:rsid w:val="0028276F"/>
    <w:rsid w:val="002939D1"/>
    <w:rsid w:val="00295626"/>
    <w:rsid w:val="002A5407"/>
    <w:rsid w:val="002E219A"/>
    <w:rsid w:val="003045A2"/>
    <w:rsid w:val="00312A21"/>
    <w:rsid w:val="003343DB"/>
    <w:rsid w:val="00374CCF"/>
    <w:rsid w:val="00384FC7"/>
    <w:rsid w:val="00397844"/>
    <w:rsid w:val="003978E5"/>
    <w:rsid w:val="003D251D"/>
    <w:rsid w:val="003E37EC"/>
    <w:rsid w:val="003E4202"/>
    <w:rsid w:val="004079E4"/>
    <w:rsid w:val="004251B1"/>
    <w:rsid w:val="00451962"/>
    <w:rsid w:val="0045372E"/>
    <w:rsid w:val="00472968"/>
    <w:rsid w:val="00495295"/>
    <w:rsid w:val="004A5E28"/>
    <w:rsid w:val="004B64EB"/>
    <w:rsid w:val="004C0C65"/>
    <w:rsid w:val="004F1358"/>
    <w:rsid w:val="004F44F5"/>
    <w:rsid w:val="004F7437"/>
    <w:rsid w:val="00501001"/>
    <w:rsid w:val="00501866"/>
    <w:rsid w:val="0052192C"/>
    <w:rsid w:val="00537858"/>
    <w:rsid w:val="00541C86"/>
    <w:rsid w:val="005625C7"/>
    <w:rsid w:val="00574186"/>
    <w:rsid w:val="00587AE3"/>
    <w:rsid w:val="005F4536"/>
    <w:rsid w:val="006172AD"/>
    <w:rsid w:val="006224AB"/>
    <w:rsid w:val="00625D84"/>
    <w:rsid w:val="00626698"/>
    <w:rsid w:val="00635EAA"/>
    <w:rsid w:val="006427EB"/>
    <w:rsid w:val="00647AA7"/>
    <w:rsid w:val="006616E1"/>
    <w:rsid w:val="006A51DB"/>
    <w:rsid w:val="006A6378"/>
    <w:rsid w:val="006B1D63"/>
    <w:rsid w:val="006C088A"/>
    <w:rsid w:val="006C0B77"/>
    <w:rsid w:val="006F36B9"/>
    <w:rsid w:val="007129B9"/>
    <w:rsid w:val="007300B6"/>
    <w:rsid w:val="007418E2"/>
    <w:rsid w:val="00777D6C"/>
    <w:rsid w:val="00790F1C"/>
    <w:rsid w:val="007959E4"/>
    <w:rsid w:val="007E0EFE"/>
    <w:rsid w:val="00814EB5"/>
    <w:rsid w:val="008242FF"/>
    <w:rsid w:val="00824EBE"/>
    <w:rsid w:val="00842A10"/>
    <w:rsid w:val="00870751"/>
    <w:rsid w:val="008A1668"/>
    <w:rsid w:val="008D641C"/>
    <w:rsid w:val="00903701"/>
    <w:rsid w:val="00922C48"/>
    <w:rsid w:val="00941E1A"/>
    <w:rsid w:val="00954480"/>
    <w:rsid w:val="0096561D"/>
    <w:rsid w:val="00974524"/>
    <w:rsid w:val="009820AD"/>
    <w:rsid w:val="0098536C"/>
    <w:rsid w:val="00996795"/>
    <w:rsid w:val="009B4D45"/>
    <w:rsid w:val="009D6E87"/>
    <w:rsid w:val="009E39C8"/>
    <w:rsid w:val="009F12E5"/>
    <w:rsid w:val="00A0143F"/>
    <w:rsid w:val="00A03FC8"/>
    <w:rsid w:val="00A20D15"/>
    <w:rsid w:val="00A5206C"/>
    <w:rsid w:val="00A61523"/>
    <w:rsid w:val="00A757D4"/>
    <w:rsid w:val="00A876DD"/>
    <w:rsid w:val="00AA4E33"/>
    <w:rsid w:val="00AB5EEA"/>
    <w:rsid w:val="00AB735F"/>
    <w:rsid w:val="00B0357A"/>
    <w:rsid w:val="00B13961"/>
    <w:rsid w:val="00B3176E"/>
    <w:rsid w:val="00B36994"/>
    <w:rsid w:val="00B51133"/>
    <w:rsid w:val="00B915B7"/>
    <w:rsid w:val="00BD6BD4"/>
    <w:rsid w:val="00BE61B9"/>
    <w:rsid w:val="00BE7C62"/>
    <w:rsid w:val="00C11DB1"/>
    <w:rsid w:val="00C35CA8"/>
    <w:rsid w:val="00C36D66"/>
    <w:rsid w:val="00C432F4"/>
    <w:rsid w:val="00C519D6"/>
    <w:rsid w:val="00C570A4"/>
    <w:rsid w:val="00C63042"/>
    <w:rsid w:val="00C6457C"/>
    <w:rsid w:val="00C67629"/>
    <w:rsid w:val="00C84F1B"/>
    <w:rsid w:val="00CB256C"/>
    <w:rsid w:val="00CB32DE"/>
    <w:rsid w:val="00CB6FB7"/>
    <w:rsid w:val="00CE32DE"/>
    <w:rsid w:val="00CE5059"/>
    <w:rsid w:val="00D021F7"/>
    <w:rsid w:val="00D06708"/>
    <w:rsid w:val="00D07E0B"/>
    <w:rsid w:val="00D32EEC"/>
    <w:rsid w:val="00D34DD3"/>
    <w:rsid w:val="00D419D5"/>
    <w:rsid w:val="00D6255D"/>
    <w:rsid w:val="00D62F0C"/>
    <w:rsid w:val="00D72A19"/>
    <w:rsid w:val="00D8279E"/>
    <w:rsid w:val="00D95857"/>
    <w:rsid w:val="00DE3B7E"/>
    <w:rsid w:val="00DF4AA5"/>
    <w:rsid w:val="00E00D56"/>
    <w:rsid w:val="00E01662"/>
    <w:rsid w:val="00E02034"/>
    <w:rsid w:val="00E11FD9"/>
    <w:rsid w:val="00E17BF6"/>
    <w:rsid w:val="00E17C38"/>
    <w:rsid w:val="00E231AA"/>
    <w:rsid w:val="00E26978"/>
    <w:rsid w:val="00E3018D"/>
    <w:rsid w:val="00E51927"/>
    <w:rsid w:val="00EA59DF"/>
    <w:rsid w:val="00EC6592"/>
    <w:rsid w:val="00ED1ACE"/>
    <w:rsid w:val="00ED4A51"/>
    <w:rsid w:val="00ED64E7"/>
    <w:rsid w:val="00ED7EF4"/>
    <w:rsid w:val="00EE4070"/>
    <w:rsid w:val="00EF0F3A"/>
    <w:rsid w:val="00F12C76"/>
    <w:rsid w:val="00F27A74"/>
    <w:rsid w:val="00F51B22"/>
    <w:rsid w:val="00F5571F"/>
    <w:rsid w:val="00F702C1"/>
    <w:rsid w:val="00F8569F"/>
    <w:rsid w:val="00FC15F5"/>
    <w:rsid w:val="00FC345A"/>
    <w:rsid w:val="00FC650E"/>
    <w:rsid w:val="00FD4697"/>
    <w:rsid w:val="00FD68F6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3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6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6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A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4A5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E4202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420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E420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E4202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E420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E4202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E4202"/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A757D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465AE"/>
    <w:pPr>
      <w:spacing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465AE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465AE"/>
    <w:rPr>
      <w:vertAlign w:val="superscript"/>
    </w:rPr>
  </w:style>
  <w:style w:type="table" w:styleId="af0">
    <w:name w:val="Table Grid"/>
    <w:basedOn w:val="a1"/>
    <w:uiPriority w:val="39"/>
    <w:rsid w:val="00050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47AA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A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63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63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7AE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7AE3"/>
    <w:pPr>
      <w:tabs>
        <w:tab w:val="right" w:leader="dot" w:pos="9344"/>
      </w:tabs>
      <w:spacing w:after="0" w:line="360" w:lineRule="auto"/>
    </w:pPr>
    <w:rPr>
      <w:rFonts w:cs="Times New Roman"/>
      <w:b/>
      <w:bCs/>
      <w:noProof/>
      <w:color w:val="000000" w:themeColor="text1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87AE3"/>
    <w:pPr>
      <w:spacing w:after="100"/>
      <w:ind w:left="280"/>
    </w:pPr>
  </w:style>
  <w:style w:type="character" w:styleId="af4">
    <w:name w:val="FollowedHyperlink"/>
    <w:basedOn w:val="a0"/>
    <w:uiPriority w:val="99"/>
    <w:semiHidden/>
    <w:unhideWhenUsed/>
    <w:rsid w:val="00E0203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6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3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6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63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7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A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4A51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E4202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E420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E420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E4202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E420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E4202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E4202"/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A757D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465AE"/>
    <w:pPr>
      <w:spacing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465AE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465AE"/>
    <w:rPr>
      <w:vertAlign w:val="superscript"/>
    </w:rPr>
  </w:style>
  <w:style w:type="table" w:styleId="af0">
    <w:name w:val="Table Grid"/>
    <w:basedOn w:val="a1"/>
    <w:uiPriority w:val="39"/>
    <w:rsid w:val="00050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47AA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7A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63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63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7AE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87AE3"/>
    <w:pPr>
      <w:tabs>
        <w:tab w:val="right" w:leader="dot" w:pos="9344"/>
      </w:tabs>
      <w:spacing w:after="0" w:line="360" w:lineRule="auto"/>
    </w:pPr>
    <w:rPr>
      <w:rFonts w:cs="Times New Roman"/>
      <w:b/>
      <w:bCs/>
      <w:noProof/>
      <w:color w:val="000000" w:themeColor="text1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587AE3"/>
    <w:pPr>
      <w:spacing w:after="100"/>
      <w:ind w:left="280"/>
    </w:pPr>
  </w:style>
  <w:style w:type="character" w:styleId="af4">
    <w:name w:val="FollowedHyperlink"/>
    <w:basedOn w:val="a0"/>
    <w:uiPriority w:val="99"/>
    <w:semiHidden/>
    <w:unhideWhenUsed/>
    <w:rsid w:val="00E0203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6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chet_nou/" TargetMode="External"/><Relationship Id="rId13" Type="http://schemas.openxmlformats.org/officeDocument/2006/relationships/hyperlink" Target="https://pandia.ru/text/category/samookupaemostmz/" TargetMode="External"/><Relationship Id="rId18" Type="http://schemas.openxmlformats.org/officeDocument/2006/relationships/hyperlink" Target="https://ru.wikipedia.org/wiki/%D0%A1%D0%B2%D0%B5%D1%80%D0%B4%D0%BB%D0%BE%D0%B2%D1%81%D0%BA%D0%B8%D0%B9_%D1%82%D0%B5%D0%B0%D1%82%D1%80_%D0%B4%D1%80%D0%B0%D0%BC%D1%8B" TargetMode="External"/><Relationship Id="rId26" Type="http://schemas.openxmlformats.org/officeDocument/2006/relationships/hyperlink" Target="https://ru.wikipedia.org/wiki/%D0%95%D0%BA%D0%B0%D1%82%D0%B5%D1%80%D0%B8%D0%BD%D0%B1%D1%83%D1%80%D0%B3%D1%81%D0%BA%D0%B8%D0%B9_%D0%B3%D0%BE%D1%81%D1%83%D0%B4%D0%B0%D1%80%D1%81%D1%82%D0%B2%D0%B5%D0%BD%D0%BD%D1%8B%D0%B9_%D0%B0%D0%BA%D0%B0%D0%B4%D0%B5%D0%BC%D0%B8%D1%87%D0%B5%D1%81%D0%BA%D0%B8%D0%B9_%D1%82%D0%B5%D0%B0%D1%82%D1%80_%D0%BC%D1%83%D0%B7%D1%8B%D0%BA%D0%B0%D0%BB%D1%8C%D0%BD%D0%BE%D0%B9_%D0%BA%D0%BE%D0%BC%D0%B5%D0%B4%D0%B8%D0%B8" TargetMode="External"/><Relationship Id="rId39" Type="http://schemas.openxmlformats.org/officeDocument/2006/relationships/hyperlink" Target="https://ru.wikipedia.org/wiki/%D0%A8%D0%B8%D1%80%D0%BE%D0%BA%D0%BE%D1%80%D0%B5%D1%87%D0%B5%D0%BD%D1%81%D0%BA%D0%BE%D0%B5_%D0%BA%D0%BB%D0%B0%D0%B4%D0%B1%D0%B8%D1%89%D0%B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1962" TargetMode="External"/><Relationship Id="rId34" Type="http://schemas.openxmlformats.org/officeDocument/2006/relationships/hyperlink" Target="https://ru.wikipedia.org/wiki/1988_%D0%B3%D0%BE%D0%B4" TargetMode="External"/><Relationship Id="rId42" Type="http://schemas.openxmlformats.org/officeDocument/2006/relationships/image" Target="media/image3.png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yekspluatatcionnie_rashodi/" TargetMode="External"/><Relationship Id="rId17" Type="http://schemas.openxmlformats.org/officeDocument/2006/relationships/hyperlink" Target="https://ru.wikipedia.org/wiki/1946" TargetMode="External"/><Relationship Id="rId25" Type="http://schemas.openxmlformats.org/officeDocument/2006/relationships/hyperlink" Target="https://ru.wikipedia.org/wiki/1986" TargetMode="External"/><Relationship Id="rId33" Type="http://schemas.openxmlformats.org/officeDocument/2006/relationships/hyperlink" Target="https://ru.wikipedia.org/wiki/1986" TargetMode="External"/><Relationship Id="rId38" Type="http://schemas.openxmlformats.org/officeDocument/2006/relationships/hyperlink" Target="https://ru.wikipedia.org/wiki/%D0%95%D0%BA%D0%B0%D1%82%D0%B5%D1%80%D0%B8%D0%BD%D0%B1%D1%83%D1%80%D0%B3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2%D0%B5%D1%80%D0%B4%D0%BB%D0%BE%D0%B2%D1%81%D0%BA%D0%BE%D0%B5_%D0%BC%D1%83%D0%B7%D1%8B%D0%BA%D0%B0%D0%BB%D1%8C%D0%BD%D0%BE%D0%B5_%D1%83%D1%87%D0%B8%D0%BB%D0%B8%D1%89%D0%B5_%D0%B8%D0%BC%D0%B5%D0%BD%D0%B8_%D0%9F._%D0%98._%D0%A7%D0%B0%D0%B9%D0%BA%D0%BE%D0%B2%D1%81%D0%BA%D0%BE%D0%B3%D0%BE" TargetMode="External"/><Relationship Id="rId20" Type="http://schemas.openxmlformats.org/officeDocument/2006/relationships/hyperlink" Target="https://ru.wikipedia.org/wiki/%D0%A3%D1%80%D0%B0%D0%BB%D1%8C%D1%81%D0%BA%D0%B8%D0%B9_%D0%B3%D0%BE%D1%81%D1%83%D0%B4%D0%B0%D1%80%D1%81%D1%82%D0%B2%D0%B5%D0%BD%D0%BD%D1%8B%D0%B9_%D1%83%D0%BD%D0%B8%D0%B2%D0%B5%D1%80%D1%81%D0%B8%D1%82%D0%B5%D1%82_%D0%B8%D0%BC%D0%B5%D0%BD%D0%B8_%D0%90._%D0%9C._%D0%93%D0%BE%D1%80%D1%8C%D0%BA%D0%BE%D0%B3%D0%BE" TargetMode="External"/><Relationship Id="rId29" Type="http://schemas.openxmlformats.org/officeDocument/2006/relationships/hyperlink" Target="https://ru.wikipedia.org/wiki/%D0%A5%D0%B5%D1%80%D0%BC%D0%B0%D0%BD,_%D0%94%D0%B6%D0%B5%D1%80%D1%80%D0%B8" TargetMode="External"/><Relationship Id="rId41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gosudarstvennie_finansi/" TargetMode="External"/><Relationship Id="rId24" Type="http://schemas.openxmlformats.org/officeDocument/2006/relationships/hyperlink" Target="https://ru.wikipedia.org/wiki/1963" TargetMode="External"/><Relationship Id="rId32" Type="http://schemas.openxmlformats.org/officeDocument/2006/relationships/hyperlink" Target="https://ru.wikipedia.org/wiki/%D0%A3%D1%80%D0%B0%D0%BB%D1%8C%D1%81%D0%BA%D0%B0%D1%8F_%D0%BA%D0%BE%D0%BD%D1%81%D0%B5%D1%80%D0%B2%D0%B0%D1%82%D0%BE%D1%80%D0%B8%D1%8F" TargetMode="External"/><Relationship Id="rId37" Type="http://schemas.openxmlformats.org/officeDocument/2006/relationships/hyperlink" Target="https://ru.wikipedia.org/wiki/%D0%9E%D0%BF%D0%B5%D1%80%D0%B5%D1%82%D1%82%D0%B0" TargetMode="External"/><Relationship Id="rId40" Type="http://schemas.openxmlformats.org/officeDocument/2006/relationships/image" Target="media/image1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3" Type="http://schemas.openxmlformats.org/officeDocument/2006/relationships/hyperlink" Target="https://ru.wikipedia.org/wiki/%D0%95%D0%BA%D0%B0%D1%82%D0%B5%D1%80%D0%B8%D0%BD%D0%B1%D1%83%D1%80%D0%B3%D1%81%D0%BA%D0%B8%D0%B9_%D0%B3%D0%BE%D1%81%D1%83%D0%B4%D0%B0%D1%80%D1%81%D1%82%D0%B2%D0%B5%D0%BD%D0%BD%D1%8B%D0%B9_%D0%B0%D0%BA%D0%B0%D0%B4%D0%B5%D0%BC%D0%B8%D1%87%D0%B5%D1%81%D0%BA%D0%B8%D0%B9_%D1%82%D0%B5%D0%B0%D1%82%D1%80_%D0%B4%D1%80%D0%B0%D0%BC%D1%8B" TargetMode="External"/><Relationship Id="rId28" Type="http://schemas.openxmlformats.org/officeDocument/2006/relationships/hyperlink" Target="https://ru.wikipedia.org/wiki/%D0%9E%D1%84%D1%84%D0%B5%D0%BD%D0%B1%D0%B0%D1%85,_%D0%96%D0%B0%D0%BA" TargetMode="External"/><Relationship Id="rId36" Type="http://schemas.openxmlformats.org/officeDocument/2006/relationships/hyperlink" Target="https://ru.wikipedia.org/wiki/%D0%9B%D0%B8%D0%B1%D1%80%D0%B5%D1%82%D1%82%D0%BE" TargetMode="External"/><Relationship Id="rId10" Type="http://schemas.openxmlformats.org/officeDocument/2006/relationships/hyperlink" Target="https://pandia.ru/text/category/samookupaemostmz/" TargetMode="External"/><Relationship Id="rId19" Type="http://schemas.openxmlformats.org/officeDocument/2006/relationships/hyperlink" Target="https://ru.wikipedia.org/wiki/1951" TargetMode="External"/><Relationship Id="rId31" Type="http://schemas.openxmlformats.org/officeDocument/2006/relationships/hyperlink" Target="https://ru.wikipedia.org/wiki/%D0%9E%D1%80%D0%B4%D0%B5%D0%BD_%D0%A2%D1%80%D1%83%D0%B4%D0%BE%D0%B2%D0%BE%D0%B3%D0%BE_%D0%9A%D1%80%D0%B0%D1%81%D0%BD%D0%BE%D0%B3%D0%BE_%D0%97%D0%BD%D0%B0%D0%BC%D0%B5%D0%BD%D0%B8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rabotnaya_plata/" TargetMode="External"/><Relationship Id="rId14" Type="http://schemas.openxmlformats.org/officeDocument/2006/relationships/hyperlink" Target="https://pandia.ru/text/category/finansovaya_politika/" TargetMode="External"/><Relationship Id="rId22" Type="http://schemas.openxmlformats.org/officeDocument/2006/relationships/hyperlink" Target="https://ru.wikipedia.org/wiki/1946_%D0%B3%D0%BE%D0%B4" TargetMode="External"/><Relationship Id="rId27" Type="http://schemas.openxmlformats.org/officeDocument/2006/relationships/hyperlink" Target="https://ru.wikipedia.org/wiki/%D0%91%D1%83%D1%84%D1%84%D0%BE%D0%BD%D0%B0%D0%B4%D0%B0" TargetMode="External"/><Relationship Id="rId30" Type="http://schemas.openxmlformats.org/officeDocument/2006/relationships/hyperlink" Target="https://ru.wikipedia.org/wiki/1983_%D0%B3%D0%BE%D0%B4" TargetMode="External"/><Relationship Id="rId35" Type="http://schemas.openxmlformats.org/officeDocument/2006/relationships/hyperlink" Target="https://ru.wikipedia.org/wiki/%D0%9C%D0%BE%D1%81%D0%BA%D0%BE%D0%B2%D1%81%D0%BA%D0%B8%D0%B9_%D1%82%D0%B5%D0%B0%D1%82%D1%80_%D0%BE%D0%BF%D0%B5%D1%80%D0%B5%D1%82%D1%82%D1%8B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4131-DCF4-4C3F-89B8-431529B4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Kab25-2</cp:lastModifiedBy>
  <cp:revision>5</cp:revision>
  <cp:lastPrinted>2022-02-24T14:29:00Z</cp:lastPrinted>
  <dcterms:created xsi:type="dcterms:W3CDTF">2023-02-13T02:35:00Z</dcterms:created>
  <dcterms:modified xsi:type="dcterms:W3CDTF">2023-02-13T09:27:00Z</dcterms:modified>
</cp:coreProperties>
</file>